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C440" w14:textId="1F46DF33" w:rsidR="001A25A6" w:rsidRPr="001A25A6" w:rsidRDefault="001A25A6" w:rsidP="001A25A6">
      <w:pPr>
        <w:rPr>
          <w:rFonts w:ascii="Calibri" w:hAnsi="Calibri" w:cs="Calibri"/>
          <w:sz w:val="22"/>
          <w:szCs w:val="22"/>
          <w:lang w:val="en-US" w:eastAsia="en-GB"/>
        </w:rPr>
      </w:pPr>
      <w:bookmarkStart w:id="0" w:name="_MailOriginal"/>
      <w:r w:rsidRPr="001A25A6">
        <w:rPr>
          <w:rFonts w:ascii="Calibri" w:hAnsi="Calibri" w:cs="Calibri"/>
          <w:b/>
          <w:bCs/>
          <w:sz w:val="22"/>
          <w:szCs w:val="22"/>
          <w:lang w:val="en-US" w:eastAsia="en-GB"/>
        </w:rPr>
        <w:t>From:</w:t>
      </w:r>
      <w:r w:rsidRPr="001A25A6">
        <w:rPr>
          <w:rFonts w:ascii="Calibri" w:hAnsi="Calibri" w:cs="Calibri"/>
          <w:sz w:val="22"/>
          <w:szCs w:val="22"/>
          <w:lang w:val="en-US" w:eastAsia="en-GB"/>
        </w:rPr>
        <w:t xml:space="preserve"> Services &lt;services@mcsence.co.uk&gt; </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Sent:</w:t>
      </w:r>
      <w:r w:rsidRPr="001A25A6">
        <w:rPr>
          <w:rFonts w:ascii="Calibri" w:hAnsi="Calibri" w:cs="Calibri"/>
          <w:sz w:val="22"/>
          <w:szCs w:val="22"/>
          <w:lang w:val="en-US" w:eastAsia="en-GB"/>
        </w:rPr>
        <w:t xml:space="preserve"> 23 January 2026 11:49</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To:</w:t>
      </w:r>
      <w:r w:rsidRPr="001A25A6">
        <w:rPr>
          <w:rFonts w:ascii="Calibri" w:hAnsi="Calibri" w:cs="Calibri"/>
          <w:sz w:val="22"/>
          <w:szCs w:val="22"/>
          <w:lang w:val="en-US" w:eastAsia="en-GB"/>
        </w:rPr>
        <w:t xml:space="preserve"> All Trades &lt;all.trades@mcsence.co.uk&gt;; </w:t>
      </w:r>
      <w:r w:rsidRPr="001A25A6">
        <w:rPr>
          <w:rFonts w:ascii="Calibri" w:hAnsi="Calibri" w:cs="Calibri"/>
          <w:sz w:val="22"/>
          <w:szCs w:val="22"/>
          <w:lang w:val="en-US" w:eastAsia="en-GB"/>
        </w:rPr>
        <w:br/>
      </w:r>
      <w:r w:rsidRPr="001A25A6">
        <w:rPr>
          <w:rFonts w:ascii="Calibri" w:hAnsi="Calibri" w:cs="Calibri"/>
          <w:b/>
          <w:bCs/>
          <w:sz w:val="22"/>
          <w:szCs w:val="22"/>
          <w:lang w:val="en-US" w:eastAsia="en-GB"/>
        </w:rPr>
        <w:t>Subject:</w:t>
      </w:r>
      <w:r w:rsidRPr="001A25A6">
        <w:rPr>
          <w:rFonts w:ascii="Calibri" w:hAnsi="Calibri" w:cs="Calibri"/>
          <w:sz w:val="22"/>
          <w:szCs w:val="22"/>
          <w:lang w:val="en-US" w:eastAsia="en-GB"/>
        </w:rPr>
        <w:t xml:space="preserve"> McSence Daily Toolbox Talk 22/01/2026 - Fire Extinguisher and Fire Safety Toolbox Talk</w:t>
      </w:r>
    </w:p>
    <w:p w14:paraId="4F47846B" w14:textId="77777777" w:rsidR="001A25A6" w:rsidRPr="001A25A6" w:rsidRDefault="001A25A6" w:rsidP="001A25A6">
      <w:pPr>
        <w:rPr>
          <w:rFonts w:ascii="Aptos" w:eastAsia="Aptos" w:hAnsi="Aptos" w:cs="Aptos"/>
          <w:sz w:val="22"/>
          <w:szCs w:val="22"/>
        </w:rPr>
      </w:pPr>
    </w:p>
    <w:p w14:paraId="05AFED6B" w14:textId="77777777" w:rsidR="001A25A6" w:rsidRPr="001A25A6" w:rsidRDefault="001A25A6" w:rsidP="001A25A6">
      <w:pPr>
        <w:rPr>
          <w:rFonts w:ascii="Aptos" w:eastAsia="Aptos" w:hAnsi="Aptos" w:cs="Aptos"/>
          <w:b/>
          <w:bCs/>
          <w:color w:val="C00000"/>
          <w:u w:val="single"/>
          <w:lang w:eastAsia="ja-JP"/>
        </w:rPr>
      </w:pPr>
      <w:r w:rsidRPr="001A25A6">
        <w:rPr>
          <w:rFonts w:ascii="Aptos" w:eastAsia="Aptos" w:hAnsi="Aptos" w:cs="Aptos"/>
          <w:b/>
          <w:bCs/>
          <w:color w:val="C00000"/>
          <w:u w:val="single"/>
          <w:lang w:eastAsia="ja-JP"/>
        </w:rPr>
        <w:t>INTERNAL COMMUNICATION</w:t>
      </w:r>
    </w:p>
    <w:p w14:paraId="4933CE9A" w14:textId="77777777" w:rsidR="001A25A6" w:rsidRPr="001A25A6" w:rsidRDefault="001A25A6" w:rsidP="001A25A6">
      <w:pPr>
        <w:rPr>
          <w:rFonts w:ascii="Aptos" w:eastAsia="Aptos" w:hAnsi="Aptos" w:cs="Aptos"/>
          <w:b/>
          <w:bCs/>
          <w:sz w:val="22"/>
          <w:szCs w:val="22"/>
          <w:u w:val="single"/>
          <w:lang w:eastAsia="ja-JP"/>
        </w:rPr>
      </w:pPr>
    </w:p>
    <w:p w14:paraId="6389D4A4" w14:textId="77777777" w:rsidR="001A25A6" w:rsidRPr="001A25A6" w:rsidRDefault="001A25A6" w:rsidP="001A25A6">
      <w:pPr>
        <w:rPr>
          <w:rFonts w:ascii="Aptos" w:eastAsia="Aptos" w:hAnsi="Aptos" w:cs="Aptos"/>
          <w:b/>
          <w:bCs/>
          <w:color w:val="002060"/>
          <w:lang w:eastAsia="ja-JP"/>
        </w:rPr>
      </w:pPr>
      <w:r w:rsidRPr="001A25A6">
        <w:rPr>
          <w:rFonts w:ascii="Aptos" w:eastAsia="Aptos" w:hAnsi="Aptos" w:cs="Aptos"/>
          <w:b/>
          <w:bCs/>
          <w:color w:val="002060"/>
          <w:lang w:eastAsia="ja-JP"/>
        </w:rPr>
        <w:t>To: Property &amp; Cleaning Services Colleagues &amp; Sub-Contractors</w:t>
      </w:r>
    </w:p>
    <w:p w14:paraId="39AF8A98" w14:textId="77777777" w:rsidR="001A25A6" w:rsidRPr="001A25A6" w:rsidRDefault="001A25A6" w:rsidP="001A25A6">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652"/>
        <w:gridCol w:w="3260"/>
        <w:gridCol w:w="3686"/>
      </w:tblGrid>
      <w:tr w:rsidR="001A25A6" w:rsidRPr="001A25A6" w14:paraId="6818942C" w14:textId="77777777" w:rsidTr="001A25A6">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64BC18"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Hello Team. We wanted to take some time today to talk about a very important topic: fire safety and fire prevention. It's something we all should be aware of, not just for our safety at work but also in our daily lives. Understanding how to properly use a fire extinguisher and recognizing potential fire hazards can make a big difference in emergency situations.</w:t>
            </w:r>
          </w:p>
          <w:p w14:paraId="19909427" w14:textId="77777777" w:rsidR="001A25A6" w:rsidRPr="001A25A6" w:rsidRDefault="001A25A6" w:rsidP="001A25A6">
            <w:pPr>
              <w:rPr>
                <w:rFonts w:ascii="Aptos" w:eastAsia="Aptos" w:hAnsi="Aptos" w:cs="Aptos"/>
                <w:color w:val="002060"/>
                <w:sz w:val="22"/>
                <w:szCs w:val="22"/>
              </w:rPr>
            </w:pPr>
          </w:p>
          <w:p w14:paraId="5A904ED1"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Understanding Fire Extinguishers</w:t>
            </w:r>
          </w:p>
          <w:p w14:paraId="6D2CA009"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Fire extinguishers are a vital tool in firefighting. They help control or extinguish small fires before they escalate. It’s essential for all of us to know how to use one correctly. Let’s go through the basics:</w:t>
            </w:r>
          </w:p>
          <w:p w14:paraId="640459A0" w14:textId="77777777" w:rsidR="001A25A6" w:rsidRPr="001A25A6" w:rsidRDefault="001A25A6" w:rsidP="001A25A6">
            <w:pPr>
              <w:numPr>
                <w:ilvl w:val="0"/>
                <w:numId w:val="5"/>
              </w:numPr>
              <w:spacing w:line="252" w:lineRule="auto"/>
              <w:rPr>
                <w:rFonts w:ascii="Aptos" w:hAnsi="Aptos" w:cs="Aptos"/>
                <w:color w:val="002060"/>
                <w:sz w:val="22"/>
                <w:szCs w:val="22"/>
              </w:rPr>
            </w:pPr>
            <w:r w:rsidRPr="001A25A6">
              <w:rPr>
                <w:rFonts w:ascii="Aptos" w:hAnsi="Aptos" w:cs="Aptos"/>
                <w:b/>
                <w:bCs/>
                <w:color w:val="C00000"/>
                <w:sz w:val="22"/>
                <w:szCs w:val="22"/>
              </w:rPr>
              <w:t>Water (Red band):</w:t>
            </w:r>
            <w:r w:rsidRPr="001A25A6">
              <w:rPr>
                <w:rFonts w:ascii="Aptos" w:hAnsi="Aptos" w:cs="Aptos"/>
                <w:color w:val="C00000"/>
                <w:sz w:val="22"/>
                <w:szCs w:val="22"/>
              </w:rPr>
              <w:t> </w:t>
            </w:r>
            <w:r w:rsidRPr="001A25A6">
              <w:rPr>
                <w:rFonts w:ascii="Aptos" w:hAnsi="Aptos" w:cs="Aptos"/>
                <w:color w:val="002060"/>
                <w:sz w:val="22"/>
                <w:szCs w:val="22"/>
              </w:rPr>
              <w:t>Best for Class A fires (wood, paper, fabric) but dangerous on electricals or oils</w:t>
            </w:r>
          </w:p>
          <w:p w14:paraId="15EF3FBF"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2" w:history="1">
              <w:r w:rsidRPr="001A25A6">
                <w:rPr>
                  <w:rFonts w:ascii="Aptos" w:hAnsi="Aptos" w:cs="Aptos"/>
                  <w:b/>
                  <w:bCs/>
                  <w:color w:val="C00000"/>
                  <w:sz w:val="22"/>
                  <w:szCs w:val="22"/>
                  <w:lang w:eastAsia="en-GB"/>
                </w:rPr>
                <w:t>Water Mist/Spray</w:t>
              </w:r>
            </w:hyperlink>
            <w:r w:rsidRPr="001A25A6">
              <w:rPr>
                <w:rFonts w:ascii="Aptos" w:hAnsi="Aptos" w:cs="Aptos"/>
                <w:b/>
                <w:bCs/>
                <w:color w:val="C00000"/>
                <w:sz w:val="22"/>
                <w:szCs w:val="22"/>
                <w:lang w:eastAsia="en-GB"/>
              </w:rPr>
              <w:t> (Red band with white stripe):</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Versatile for Class A, B, and electrical fires, offering cooling and misting.</w:t>
            </w:r>
          </w:p>
          <w:p w14:paraId="166D3617"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3" w:history="1">
              <w:r w:rsidRPr="001A25A6">
                <w:rPr>
                  <w:rFonts w:ascii="Aptos" w:hAnsi="Aptos" w:cs="Aptos"/>
                  <w:b/>
                  <w:bCs/>
                  <w:color w:val="C00000"/>
                  <w:sz w:val="22"/>
                  <w:szCs w:val="22"/>
                  <w:lang w:eastAsia="en-GB"/>
                </w:rPr>
                <w:t>Foam</w:t>
              </w:r>
            </w:hyperlink>
            <w:r w:rsidRPr="001A25A6">
              <w:rPr>
                <w:rFonts w:ascii="Aptos" w:hAnsi="Aptos" w:cs="Aptos"/>
                <w:b/>
                <w:bCs/>
                <w:color w:val="C00000"/>
                <w:sz w:val="22"/>
                <w:szCs w:val="22"/>
                <w:lang w:eastAsia="en-GB"/>
              </w:rPr>
              <w:t> (Cream band):</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Effective on Class A and B fires (liquids like petrol).</w:t>
            </w:r>
          </w:p>
          <w:p w14:paraId="76C0D091" w14:textId="77777777" w:rsidR="001A25A6" w:rsidRPr="001A25A6" w:rsidRDefault="001A25A6" w:rsidP="001A25A6">
            <w:pPr>
              <w:numPr>
                <w:ilvl w:val="0"/>
                <w:numId w:val="5"/>
              </w:numPr>
              <w:shd w:val="clear" w:color="auto" w:fill="FFFFFF"/>
              <w:spacing w:line="360" w:lineRule="atLeast"/>
              <w:rPr>
                <w:rFonts w:ascii="Aptos" w:hAnsi="Aptos" w:cs="Aptos"/>
                <w:color w:val="002060"/>
                <w:sz w:val="22"/>
                <w:szCs w:val="22"/>
                <w:lang w:eastAsia="en-GB"/>
              </w:rPr>
            </w:pPr>
            <w:hyperlink r:id="rId14" w:history="1">
              <w:r w:rsidRPr="001A25A6">
                <w:rPr>
                  <w:rFonts w:ascii="Aptos" w:hAnsi="Aptos" w:cs="Aptos"/>
                  <w:b/>
                  <w:bCs/>
                  <w:color w:val="C00000"/>
                  <w:sz w:val="22"/>
                  <w:szCs w:val="22"/>
                  <w:lang w:eastAsia="en-GB"/>
                </w:rPr>
                <w:t>Dry Powder</w:t>
              </w:r>
            </w:hyperlink>
            <w:r w:rsidRPr="001A25A6">
              <w:rPr>
                <w:rFonts w:ascii="Aptos" w:hAnsi="Aptos" w:cs="Aptos"/>
                <w:b/>
                <w:bCs/>
                <w:color w:val="C00000"/>
                <w:sz w:val="22"/>
                <w:szCs w:val="22"/>
                <w:lang w:eastAsia="en-GB"/>
              </w:rPr>
              <w:t> (Blue band):</w:t>
            </w:r>
            <w:r w:rsidRPr="001A25A6">
              <w:rPr>
                <w:rFonts w:ascii="Aptos" w:hAnsi="Aptos" w:cs="Aptos"/>
                <w:color w:val="C00000"/>
                <w:sz w:val="22"/>
                <w:szCs w:val="22"/>
                <w:lang w:eastAsia="en-GB"/>
              </w:rPr>
              <w:t xml:space="preserve"> </w:t>
            </w:r>
            <w:r w:rsidRPr="001A25A6">
              <w:rPr>
                <w:rFonts w:ascii="Aptos" w:hAnsi="Aptos" w:cs="Aptos"/>
                <w:color w:val="002060"/>
                <w:sz w:val="22"/>
                <w:szCs w:val="22"/>
                <w:lang w:eastAsia="en-GB"/>
              </w:rPr>
              <w:t>Multi-purpose for Class A, B, C (gases), and electrical fires, but messy and not for deep fat fryers.</w:t>
            </w:r>
          </w:p>
          <w:p w14:paraId="5E0E3E10" w14:textId="77777777" w:rsidR="001A25A6" w:rsidRPr="001A25A6" w:rsidRDefault="001A25A6" w:rsidP="001A25A6">
            <w:pPr>
              <w:numPr>
                <w:ilvl w:val="0"/>
                <w:numId w:val="5"/>
              </w:numPr>
              <w:spacing w:line="252" w:lineRule="auto"/>
              <w:rPr>
                <w:rFonts w:ascii="Aptos" w:hAnsi="Aptos" w:cs="Aptos"/>
                <w:color w:val="002060"/>
                <w:sz w:val="22"/>
                <w:szCs w:val="22"/>
              </w:rPr>
            </w:pPr>
            <w:hyperlink r:id="rId15" w:history="1">
              <w:r w:rsidRPr="001A25A6">
                <w:rPr>
                  <w:rFonts w:ascii="Aptos" w:hAnsi="Aptos" w:cs="Aptos"/>
                  <w:b/>
                  <w:bCs/>
                  <w:color w:val="C00000"/>
                  <w:sz w:val="22"/>
                  <w:szCs w:val="22"/>
                </w:rPr>
                <w:t>Carbon Dioxide (CO2)</w:t>
              </w:r>
            </w:hyperlink>
            <w:r w:rsidRPr="001A25A6">
              <w:rPr>
                <w:rFonts w:ascii="Aptos" w:hAnsi="Aptos" w:cs="Aptos"/>
                <w:b/>
                <w:bCs/>
                <w:color w:val="C00000"/>
                <w:sz w:val="22"/>
                <w:szCs w:val="22"/>
              </w:rPr>
              <w:t> (Black band):</w:t>
            </w:r>
            <w:r w:rsidRPr="001A25A6">
              <w:rPr>
                <w:rFonts w:ascii="Aptos" w:hAnsi="Aptos" w:cs="Aptos"/>
                <w:color w:val="C00000"/>
                <w:sz w:val="22"/>
                <w:szCs w:val="22"/>
              </w:rPr>
              <w:t xml:space="preserve"> </w:t>
            </w:r>
            <w:r w:rsidRPr="001A25A6">
              <w:rPr>
                <w:rFonts w:ascii="Aptos" w:hAnsi="Aptos" w:cs="Aptos"/>
                <w:color w:val="002060"/>
                <w:sz w:val="22"/>
                <w:szCs w:val="22"/>
              </w:rPr>
              <w:t>Ideal for electrical fires and Class B liquids, leaving no residue</w:t>
            </w:r>
          </w:p>
          <w:p w14:paraId="636FE186" w14:textId="77777777" w:rsidR="001A25A6" w:rsidRPr="001A25A6" w:rsidRDefault="001A25A6" w:rsidP="001A25A6">
            <w:pPr>
              <w:numPr>
                <w:ilvl w:val="0"/>
                <w:numId w:val="5"/>
              </w:numPr>
              <w:spacing w:line="252" w:lineRule="auto"/>
              <w:rPr>
                <w:rFonts w:ascii="Aptos" w:eastAsia="Aptos" w:hAnsi="Aptos" w:cs="Aptos"/>
                <w:color w:val="002060"/>
                <w:sz w:val="22"/>
                <w:szCs w:val="22"/>
              </w:rPr>
            </w:pPr>
            <w:hyperlink r:id="rId16" w:history="1">
              <w:r w:rsidRPr="001A25A6">
                <w:rPr>
                  <w:rFonts w:ascii="Aptos" w:eastAsia="Aptos" w:hAnsi="Aptos" w:cs="Aptos"/>
                  <w:b/>
                  <w:bCs/>
                  <w:color w:val="C00000"/>
                  <w:sz w:val="22"/>
                  <w:szCs w:val="22"/>
                </w:rPr>
                <w:t>Wet Chemical</w:t>
              </w:r>
            </w:hyperlink>
            <w:r w:rsidRPr="001A25A6">
              <w:rPr>
                <w:rFonts w:ascii="Aptos" w:eastAsia="Aptos" w:hAnsi="Aptos" w:cs="Aptos"/>
                <w:b/>
                <w:bCs/>
                <w:color w:val="C00000"/>
                <w:sz w:val="22"/>
                <w:szCs w:val="22"/>
              </w:rPr>
              <w:t> (Yellow band):</w:t>
            </w:r>
            <w:r w:rsidRPr="001A25A6">
              <w:rPr>
                <w:rFonts w:ascii="Aptos" w:eastAsia="Aptos" w:hAnsi="Aptos" w:cs="Aptos"/>
                <w:color w:val="C00000"/>
                <w:sz w:val="22"/>
                <w:szCs w:val="22"/>
              </w:rPr>
              <w:t xml:space="preserve"> </w:t>
            </w:r>
            <w:r w:rsidRPr="001A25A6">
              <w:rPr>
                <w:rFonts w:ascii="Aptos" w:eastAsia="Aptos" w:hAnsi="Aptos" w:cs="Aptos"/>
                <w:color w:val="002060"/>
                <w:sz w:val="22"/>
                <w:szCs w:val="22"/>
              </w:rPr>
              <w:t>Specifically for Class F fires (cooking oils/fats) in kitchens, also handles Class A</w:t>
            </w:r>
          </w:p>
          <w:p w14:paraId="562BB93B" w14:textId="77777777" w:rsidR="001A25A6" w:rsidRPr="001A25A6" w:rsidRDefault="001A25A6" w:rsidP="001A25A6">
            <w:pPr>
              <w:rPr>
                <w:rFonts w:ascii="Aptos" w:eastAsia="Aptos" w:hAnsi="Aptos" w:cs="Aptos"/>
                <w:color w:val="002060"/>
                <w:sz w:val="22"/>
                <w:szCs w:val="22"/>
              </w:rPr>
            </w:pPr>
          </w:p>
          <w:p w14:paraId="666DE752"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Using a Fire Extinguisher</w:t>
            </w:r>
          </w:p>
          <w:p w14:paraId="21501B4B"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Now that we understand the types of fire extinguishers, let’s go over how to use them. Remember the acronym PASS:</w:t>
            </w:r>
          </w:p>
          <w:p w14:paraId="1933D24F"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P:</w:t>
            </w:r>
            <w:r w:rsidRPr="001A25A6">
              <w:rPr>
                <w:rFonts w:ascii="Aptos" w:eastAsia="Aptos" w:hAnsi="Aptos" w:cs="Aptos"/>
                <w:color w:val="002060"/>
                <w:sz w:val="22"/>
                <w:szCs w:val="22"/>
              </w:rPr>
              <w:t> Pull the pin. Make sure you hold the extinguisher upright.</w:t>
            </w:r>
          </w:p>
          <w:p w14:paraId="7417CDCE"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A:</w:t>
            </w:r>
            <w:r w:rsidRPr="001A25A6">
              <w:rPr>
                <w:rFonts w:ascii="Aptos" w:eastAsia="Aptos" w:hAnsi="Aptos" w:cs="Aptos"/>
                <w:color w:val="002060"/>
                <w:sz w:val="22"/>
                <w:szCs w:val="22"/>
              </w:rPr>
              <w:t> Aim the nozzle at the base of the fire. This is crucial for effective use.</w:t>
            </w:r>
          </w:p>
          <w:p w14:paraId="503F3F03"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S:</w:t>
            </w:r>
            <w:r w:rsidRPr="001A25A6">
              <w:rPr>
                <w:rFonts w:ascii="Aptos" w:eastAsia="Aptos" w:hAnsi="Aptos" w:cs="Aptos"/>
                <w:color w:val="002060"/>
                <w:sz w:val="22"/>
                <w:szCs w:val="22"/>
              </w:rPr>
              <w:t> Squeeze the handle. This releases the extinguishing agent.</w:t>
            </w:r>
          </w:p>
          <w:p w14:paraId="25613494" w14:textId="77777777" w:rsidR="001A25A6" w:rsidRPr="001A25A6" w:rsidRDefault="001A25A6" w:rsidP="001A25A6">
            <w:pPr>
              <w:numPr>
                <w:ilvl w:val="0"/>
                <w:numId w:val="6"/>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S:</w:t>
            </w:r>
            <w:r w:rsidRPr="001A25A6">
              <w:rPr>
                <w:rFonts w:ascii="Aptos" w:eastAsia="Aptos" w:hAnsi="Aptos" w:cs="Aptos"/>
                <w:color w:val="002060"/>
                <w:sz w:val="22"/>
                <w:szCs w:val="22"/>
              </w:rPr>
              <w:t> Sweep the nozzle from side to side until the fire is out.</w:t>
            </w:r>
          </w:p>
          <w:p w14:paraId="1D2AC71E"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It's vital to keep your distance initially—about 6-8 feet from the fire. And always ensure that you have a clear escape route.</w:t>
            </w:r>
          </w:p>
          <w:p w14:paraId="0D2589F7" w14:textId="77777777" w:rsidR="001A25A6" w:rsidRPr="001A25A6" w:rsidRDefault="001A25A6" w:rsidP="001A25A6">
            <w:pPr>
              <w:rPr>
                <w:rFonts w:ascii="Aptos" w:eastAsia="Aptos" w:hAnsi="Aptos" w:cs="Aptos"/>
                <w:color w:val="002060"/>
                <w:sz w:val="22"/>
                <w:szCs w:val="22"/>
              </w:rPr>
            </w:pPr>
          </w:p>
          <w:p w14:paraId="742A87D1"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Identifying Fire Hazards</w:t>
            </w:r>
          </w:p>
          <w:p w14:paraId="1EA95AE2"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Being proactive about fire prevention is key. Here are some common fire hazards to watch for:</w:t>
            </w:r>
          </w:p>
          <w:p w14:paraId="6210509D"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Clutter:</w:t>
            </w:r>
            <w:r w:rsidRPr="001A25A6">
              <w:rPr>
                <w:rFonts w:ascii="Aptos" w:eastAsia="Aptos" w:hAnsi="Aptos" w:cs="Aptos"/>
                <w:color w:val="002060"/>
                <w:sz w:val="22"/>
                <w:szCs w:val="22"/>
              </w:rPr>
              <w:t> Keep workspaces tidy and free of unnecessary materials.</w:t>
            </w:r>
          </w:p>
          <w:p w14:paraId="26F17FF0"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Electrical Equipment:</w:t>
            </w:r>
            <w:r w:rsidRPr="001A25A6">
              <w:rPr>
                <w:rFonts w:ascii="Aptos" w:eastAsia="Aptos" w:hAnsi="Aptos" w:cs="Aptos"/>
                <w:color w:val="002060"/>
                <w:sz w:val="22"/>
                <w:szCs w:val="22"/>
              </w:rPr>
              <w:t> Check for frayed wires or overloaded circuits.</w:t>
            </w:r>
          </w:p>
          <w:p w14:paraId="19C5D90E"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Flammable Materials:</w:t>
            </w:r>
            <w:r w:rsidRPr="001A25A6">
              <w:rPr>
                <w:rFonts w:ascii="Aptos" w:eastAsia="Aptos" w:hAnsi="Aptos" w:cs="Aptos"/>
                <w:color w:val="002060"/>
                <w:sz w:val="22"/>
                <w:szCs w:val="22"/>
              </w:rPr>
              <w:t> Store liquids like cleaning supplies and fuels properly.</w:t>
            </w:r>
          </w:p>
          <w:p w14:paraId="5624B0C5" w14:textId="77777777" w:rsidR="001A25A6" w:rsidRPr="001A25A6" w:rsidRDefault="001A25A6" w:rsidP="001A25A6">
            <w:pPr>
              <w:numPr>
                <w:ilvl w:val="0"/>
                <w:numId w:val="7"/>
              </w:numPr>
              <w:spacing w:line="252" w:lineRule="auto"/>
              <w:rPr>
                <w:rFonts w:ascii="Aptos" w:eastAsia="Aptos" w:hAnsi="Aptos" w:cs="Aptos"/>
                <w:color w:val="002060"/>
                <w:sz w:val="22"/>
                <w:szCs w:val="22"/>
              </w:rPr>
            </w:pPr>
            <w:r w:rsidRPr="001A25A6">
              <w:rPr>
                <w:rFonts w:ascii="Aptos" w:eastAsia="Aptos" w:hAnsi="Aptos" w:cs="Aptos"/>
                <w:b/>
                <w:bCs/>
                <w:color w:val="002060"/>
                <w:sz w:val="22"/>
                <w:szCs w:val="22"/>
              </w:rPr>
              <w:t>Cooking Equipment:</w:t>
            </w:r>
            <w:r w:rsidRPr="001A25A6">
              <w:rPr>
                <w:rFonts w:ascii="Aptos" w:eastAsia="Aptos" w:hAnsi="Aptos" w:cs="Aptos"/>
                <w:color w:val="002060"/>
                <w:sz w:val="22"/>
                <w:szCs w:val="22"/>
              </w:rPr>
              <w:t> In kitchens, ensure stoves and ovens are monitored while in use.</w:t>
            </w:r>
          </w:p>
          <w:p w14:paraId="589E68BB" w14:textId="77777777" w:rsidR="001A25A6" w:rsidRPr="001A25A6" w:rsidRDefault="001A25A6" w:rsidP="001A25A6">
            <w:pPr>
              <w:ind w:left="360"/>
              <w:rPr>
                <w:rFonts w:ascii="Aptos" w:eastAsia="Aptos" w:hAnsi="Aptos" w:cs="Aptos"/>
                <w:color w:val="002060"/>
                <w:sz w:val="22"/>
                <w:szCs w:val="22"/>
              </w:rPr>
            </w:pPr>
          </w:p>
          <w:p w14:paraId="5024AEBE"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Emergency Procedures</w:t>
            </w:r>
          </w:p>
          <w:p w14:paraId="2A507C93"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In case of a fire, knowing the emergency procedures is critical. Here’s a quick overview:</w:t>
            </w:r>
          </w:p>
          <w:p w14:paraId="6CC7ED2A"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Immediately use the nearest fire extinguisher, if safe to do so. If not, evacuate.</w:t>
            </w:r>
          </w:p>
          <w:p w14:paraId="4CE25553"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Activate the fire alarm to alert others.</w:t>
            </w:r>
          </w:p>
          <w:p w14:paraId="21F02EBD"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Follow the established evacuation route and assemble at the designated meeting point.</w:t>
            </w:r>
          </w:p>
          <w:p w14:paraId="163DDD7B" w14:textId="77777777" w:rsidR="001A25A6" w:rsidRPr="001A25A6" w:rsidRDefault="001A25A6" w:rsidP="001A25A6">
            <w:pPr>
              <w:numPr>
                <w:ilvl w:val="0"/>
                <w:numId w:val="8"/>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Call 911 once you are safe and ensure the situation is reported.</w:t>
            </w:r>
          </w:p>
          <w:p w14:paraId="5E6682D6" w14:textId="77777777" w:rsidR="001A25A6" w:rsidRPr="001A25A6" w:rsidRDefault="001A25A6" w:rsidP="001A25A6">
            <w:pPr>
              <w:rPr>
                <w:rFonts w:ascii="Aptos" w:eastAsia="Aptos" w:hAnsi="Aptos" w:cs="Aptos"/>
                <w:color w:val="002060"/>
                <w:sz w:val="22"/>
                <w:szCs w:val="22"/>
              </w:rPr>
            </w:pPr>
          </w:p>
          <w:p w14:paraId="1DB62CB4"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Regular Training and Drills</w:t>
            </w:r>
          </w:p>
          <w:p w14:paraId="70DDAA83"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Regular fire drills and training sessions are essential. They prepare us for real emergencies and ensure everyone knows their roles:</w:t>
            </w:r>
          </w:p>
          <w:p w14:paraId="02E35B7B" w14:textId="77777777" w:rsidR="001A25A6" w:rsidRPr="001A25A6" w:rsidRDefault="001A25A6" w:rsidP="001A25A6">
            <w:pPr>
              <w:numPr>
                <w:ilvl w:val="0"/>
                <w:numId w:val="9"/>
              </w:numPr>
              <w:spacing w:line="252" w:lineRule="auto"/>
              <w:rPr>
                <w:rFonts w:ascii="Aptos" w:eastAsia="Aptos" w:hAnsi="Aptos" w:cs="Aptos"/>
                <w:color w:val="002060"/>
                <w:sz w:val="22"/>
                <w:szCs w:val="22"/>
              </w:rPr>
            </w:pPr>
            <w:r w:rsidRPr="001A25A6">
              <w:rPr>
                <w:rFonts w:ascii="Aptos" w:eastAsia="Aptos" w:hAnsi="Aptos" w:cs="Aptos"/>
                <w:color w:val="002060"/>
                <w:sz w:val="22"/>
                <w:szCs w:val="22"/>
              </w:rPr>
              <w:t>Participate in drills actively; don’t just go through the motions.</w:t>
            </w:r>
          </w:p>
          <w:p w14:paraId="673922C5" w14:textId="77777777" w:rsidR="001A25A6" w:rsidRPr="001A25A6" w:rsidRDefault="001A25A6" w:rsidP="001A25A6">
            <w:pPr>
              <w:numPr>
                <w:ilvl w:val="0"/>
                <w:numId w:val="9"/>
              </w:numPr>
              <w:spacing w:line="252" w:lineRule="auto"/>
              <w:rPr>
                <w:rFonts w:ascii="Aptos" w:hAnsi="Aptos" w:cs="Aptos"/>
                <w:color w:val="002060"/>
                <w:sz w:val="22"/>
                <w:szCs w:val="22"/>
              </w:rPr>
            </w:pPr>
            <w:r w:rsidRPr="001A25A6">
              <w:rPr>
                <w:rFonts w:ascii="Aptos" w:hAnsi="Aptos" w:cs="Aptos"/>
                <w:color w:val="002060"/>
                <w:sz w:val="22"/>
                <w:szCs w:val="22"/>
              </w:rPr>
              <w:t>Familiarize yourself with the location of fire extinguishers and alarms.</w:t>
            </w:r>
          </w:p>
          <w:p w14:paraId="15F7DC67" w14:textId="77777777" w:rsidR="001A25A6" w:rsidRPr="001A25A6" w:rsidRDefault="001A25A6" w:rsidP="001A25A6">
            <w:pPr>
              <w:rPr>
                <w:rFonts w:ascii="Aptos" w:eastAsia="Aptos" w:hAnsi="Aptos" w:cs="Aptos"/>
                <w:color w:val="002060"/>
                <w:sz w:val="22"/>
                <w:szCs w:val="22"/>
              </w:rPr>
            </w:pPr>
          </w:p>
          <w:p w14:paraId="60CF170F" w14:textId="77777777" w:rsidR="001A25A6" w:rsidRPr="001A25A6" w:rsidRDefault="001A25A6" w:rsidP="001A25A6">
            <w:pPr>
              <w:rPr>
                <w:rFonts w:ascii="Aptos" w:eastAsia="Aptos" w:hAnsi="Aptos" w:cs="Aptos"/>
                <w:b/>
                <w:bCs/>
                <w:color w:val="C00000"/>
                <w:sz w:val="22"/>
                <w:szCs w:val="22"/>
              </w:rPr>
            </w:pPr>
            <w:r w:rsidRPr="001A25A6">
              <w:rPr>
                <w:rFonts w:ascii="Aptos" w:eastAsia="Aptos" w:hAnsi="Aptos" w:cs="Aptos"/>
                <w:b/>
                <w:bCs/>
                <w:color w:val="C00000"/>
                <w:sz w:val="22"/>
                <w:szCs w:val="22"/>
              </w:rPr>
              <w:t>In Conclusion</w:t>
            </w:r>
          </w:p>
          <w:p w14:paraId="03B48AC5" w14:textId="77777777" w:rsidR="001A25A6" w:rsidRPr="001A25A6" w:rsidRDefault="001A25A6" w:rsidP="001A25A6">
            <w:pPr>
              <w:rPr>
                <w:rFonts w:ascii="Aptos" w:eastAsia="Aptos" w:hAnsi="Aptos" w:cs="Aptos"/>
                <w:color w:val="002060"/>
                <w:sz w:val="22"/>
                <w:szCs w:val="22"/>
              </w:rPr>
            </w:pPr>
            <w:r w:rsidRPr="001A25A6">
              <w:rPr>
                <w:rFonts w:ascii="Aptos" w:eastAsia="Aptos" w:hAnsi="Aptos" w:cs="Aptos"/>
                <w:color w:val="002060"/>
                <w:sz w:val="22"/>
                <w:szCs w:val="22"/>
              </w:rPr>
              <w:t>Fire safety is everyone’s responsibility. By being vigilant and knowing how to react in emergencies, we can protect ourselves and our coworkers. Remember: knowing how to use a fire extinguisher isn’t just about putting out fires, it's about preventing them from happening in the first place. Always stay alert and prioritize safety.</w:t>
            </w:r>
          </w:p>
          <w:p w14:paraId="403C65C2" w14:textId="77777777" w:rsidR="001A25A6" w:rsidRPr="001A25A6" w:rsidRDefault="001A25A6" w:rsidP="001A25A6">
            <w:pPr>
              <w:rPr>
                <w:rFonts w:ascii="Aptos" w:eastAsia="Aptos" w:hAnsi="Aptos" w:cs="Aptos"/>
                <w:b/>
                <w:bCs/>
                <w:color w:val="C00000"/>
                <w:sz w:val="22"/>
                <w:szCs w:val="22"/>
              </w:rPr>
            </w:pPr>
          </w:p>
        </w:tc>
      </w:tr>
      <w:tr w:rsidR="001A25A6" w:rsidRPr="001A25A6" w14:paraId="2128784A" w14:textId="77777777" w:rsidTr="001A25A6">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94DE1"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lastRenderedPageBreak/>
              <w:t>Policies</w:t>
            </w:r>
          </w:p>
          <w:p w14:paraId="242D67D0"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4CFF327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CF45D71" w14:textId="77777777" w:rsidR="001A25A6" w:rsidRPr="001A25A6" w:rsidRDefault="001A25A6" w:rsidP="001A25A6">
                  <w:pPr>
                    <w:jc w:val="center"/>
                    <w:rPr>
                      <w:rFonts w:ascii="Aptos" w:eastAsia="Aptos" w:hAnsi="Aptos" w:cs="Aptos"/>
                      <w:b/>
                      <w:bCs/>
                      <w:color w:val="FFFFFF"/>
                      <w:sz w:val="22"/>
                      <w:szCs w:val="22"/>
                    </w:rPr>
                  </w:pPr>
                  <w:r w:rsidRPr="001A25A6">
                    <w:rPr>
                      <w:rFonts w:ascii="Aptos" w:eastAsia="Aptos" w:hAnsi="Aptos" w:cs="Aptos"/>
                      <w:b/>
                      <w:bCs/>
                      <w:color w:val="FFFFFF"/>
                      <w:sz w:val="22"/>
                      <w:szCs w:val="22"/>
                    </w:rPr>
                    <w:t>Find Out More Click…</w:t>
                  </w:r>
                </w:p>
                <w:p w14:paraId="45B1B1CF" w14:textId="77777777" w:rsidR="001A25A6" w:rsidRPr="001A25A6" w:rsidRDefault="001A25A6" w:rsidP="001A25A6">
                  <w:pPr>
                    <w:jc w:val="center"/>
                    <w:rPr>
                      <w:rFonts w:ascii="Aptos" w:eastAsia="Aptos" w:hAnsi="Aptos" w:cs="Aptos"/>
                      <w:b/>
                      <w:bCs/>
                      <w:sz w:val="22"/>
                      <w:szCs w:val="22"/>
                    </w:rPr>
                  </w:pPr>
                  <w:hyperlink r:id="rId17" w:history="1">
                    <w:r w:rsidRPr="001A25A6">
                      <w:rPr>
                        <w:rFonts w:ascii="Aptos" w:eastAsia="Aptos" w:hAnsi="Aptos" w:cs="Aptos"/>
                        <w:b/>
                        <w:bCs/>
                        <w:color w:val="FFFFFF"/>
                        <w:sz w:val="22"/>
                        <w:szCs w:val="22"/>
                        <w:u w:val="single"/>
                      </w:rPr>
                      <w:t>McSence Policies | McSence</w:t>
                    </w:r>
                  </w:hyperlink>
                </w:p>
              </w:tc>
            </w:tr>
          </w:tbl>
          <w:p w14:paraId="7540822E" w14:textId="77777777" w:rsidR="001A25A6" w:rsidRPr="001A25A6" w:rsidRDefault="001A25A6" w:rsidP="001A25A6">
            <w:pPr>
              <w:jc w:val="center"/>
              <w:rPr>
                <w:rFonts w:ascii="Aptos" w:eastAsia="Aptos" w:hAnsi="Aptos" w:cs="Aptos"/>
                <w:sz w:val="22"/>
                <w:szCs w:val="22"/>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6CF1553"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t>Handbooks</w:t>
            </w:r>
          </w:p>
          <w:p w14:paraId="1171D950"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39FD52B5"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7AA8277" w14:textId="77777777" w:rsidR="001A25A6" w:rsidRPr="001A25A6" w:rsidRDefault="001A25A6" w:rsidP="001A25A6">
                  <w:pPr>
                    <w:jc w:val="center"/>
                    <w:rPr>
                      <w:rFonts w:ascii="Aptos" w:eastAsia="Aptos" w:hAnsi="Aptos" w:cs="Aptos"/>
                      <w:b/>
                      <w:bCs/>
                      <w:color w:val="FFFFFF"/>
                      <w:sz w:val="22"/>
                      <w:szCs w:val="22"/>
                    </w:rPr>
                  </w:pPr>
                  <w:r w:rsidRPr="001A25A6">
                    <w:rPr>
                      <w:rFonts w:ascii="Aptos" w:eastAsia="Aptos" w:hAnsi="Aptos" w:cs="Aptos"/>
                      <w:b/>
                      <w:bCs/>
                      <w:color w:val="FFFFFF"/>
                      <w:sz w:val="22"/>
                      <w:szCs w:val="22"/>
                    </w:rPr>
                    <w:t>Find Out More Click…</w:t>
                  </w:r>
                </w:p>
                <w:p w14:paraId="435BF61B" w14:textId="77777777" w:rsidR="001A25A6" w:rsidRPr="001A25A6" w:rsidRDefault="001A25A6" w:rsidP="001A25A6">
                  <w:pPr>
                    <w:jc w:val="center"/>
                    <w:rPr>
                      <w:rFonts w:ascii="Aptos" w:eastAsia="Aptos" w:hAnsi="Aptos" w:cs="Aptos"/>
                      <w:b/>
                      <w:bCs/>
                      <w:sz w:val="22"/>
                      <w:szCs w:val="22"/>
                    </w:rPr>
                  </w:pPr>
                  <w:hyperlink r:id="rId18" w:history="1">
                    <w:r w:rsidRPr="001A25A6">
                      <w:rPr>
                        <w:rFonts w:ascii="Aptos" w:eastAsia="Aptos" w:hAnsi="Aptos" w:cs="Aptos"/>
                        <w:b/>
                        <w:bCs/>
                        <w:color w:val="FFFFFF"/>
                        <w:sz w:val="22"/>
                        <w:szCs w:val="22"/>
                        <w:u w:val="single"/>
                      </w:rPr>
                      <w:t>McSence Handbooks | McSence</w:t>
                    </w:r>
                  </w:hyperlink>
                </w:p>
              </w:tc>
            </w:tr>
          </w:tbl>
          <w:p w14:paraId="465ACEFB" w14:textId="77777777" w:rsidR="001A25A6" w:rsidRPr="001A25A6" w:rsidRDefault="001A25A6" w:rsidP="001A25A6">
            <w:pPr>
              <w:jc w:val="center"/>
              <w:rPr>
                <w:rFonts w:ascii="Aptos" w:eastAsia="Aptos" w:hAnsi="Aptos" w:cs="Apto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24C35C3C" w14:textId="77777777" w:rsidR="001A25A6" w:rsidRPr="001A25A6" w:rsidRDefault="001A25A6" w:rsidP="001A25A6">
            <w:pPr>
              <w:jc w:val="center"/>
              <w:rPr>
                <w:rFonts w:ascii="Aptos" w:eastAsia="Aptos" w:hAnsi="Aptos" w:cs="Aptos"/>
                <w:b/>
                <w:bCs/>
                <w:color w:val="002060"/>
                <w:sz w:val="22"/>
                <w:szCs w:val="22"/>
              </w:rPr>
            </w:pPr>
            <w:r w:rsidRPr="001A25A6">
              <w:rPr>
                <w:rFonts w:ascii="Aptos" w:eastAsia="Aptos" w:hAnsi="Aptos" w:cs="Aptos"/>
                <w:b/>
                <w:bCs/>
                <w:color w:val="002060"/>
                <w:sz w:val="22"/>
                <w:szCs w:val="22"/>
              </w:rPr>
              <w:t>Health &amp; Safety</w:t>
            </w:r>
          </w:p>
          <w:p w14:paraId="75B63698" w14:textId="77777777" w:rsidR="001A25A6" w:rsidRPr="001A25A6" w:rsidRDefault="001A25A6" w:rsidP="001A25A6">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1A25A6" w:rsidRPr="001A25A6" w14:paraId="03A005E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A596C63" w14:textId="77777777" w:rsidR="001A25A6" w:rsidRPr="001A25A6" w:rsidRDefault="001A25A6" w:rsidP="001A25A6">
                  <w:pPr>
                    <w:jc w:val="center"/>
                    <w:rPr>
                      <w:rFonts w:ascii="Aptos" w:eastAsia="Aptos" w:hAnsi="Aptos" w:cs="Aptos"/>
                      <w:b/>
                      <w:bCs/>
                      <w:sz w:val="22"/>
                      <w:szCs w:val="22"/>
                    </w:rPr>
                  </w:pPr>
                  <w:r w:rsidRPr="001A25A6">
                    <w:rPr>
                      <w:rFonts w:ascii="Aptos" w:eastAsia="Aptos" w:hAnsi="Aptos" w:cs="Aptos"/>
                      <w:b/>
                      <w:bCs/>
                      <w:color w:val="FFFFFF"/>
                      <w:sz w:val="22"/>
                      <w:szCs w:val="22"/>
                    </w:rPr>
                    <w:t>Find Out More Click…</w:t>
                  </w:r>
                </w:p>
              </w:tc>
            </w:tr>
            <w:tr w:rsidR="001A25A6" w:rsidRPr="001A25A6" w14:paraId="1BE5B992"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D0E6281" w14:textId="77777777" w:rsidR="001A25A6" w:rsidRPr="001A25A6" w:rsidRDefault="001A25A6" w:rsidP="001A25A6">
                  <w:pPr>
                    <w:jc w:val="center"/>
                    <w:rPr>
                      <w:rFonts w:ascii="Aptos" w:eastAsia="Aptos" w:hAnsi="Aptos" w:cs="Aptos"/>
                      <w:b/>
                      <w:bCs/>
                      <w:color w:val="FFFFFF"/>
                      <w:sz w:val="22"/>
                      <w:szCs w:val="22"/>
                    </w:rPr>
                  </w:pPr>
                  <w:hyperlink r:id="rId19" w:history="1">
                    <w:r w:rsidRPr="001A25A6">
                      <w:rPr>
                        <w:rFonts w:ascii="Aptos" w:eastAsia="Aptos" w:hAnsi="Aptos" w:cs="Aptos"/>
                        <w:b/>
                        <w:bCs/>
                        <w:color w:val="FFFFFF"/>
                        <w:sz w:val="22"/>
                        <w:szCs w:val="22"/>
                        <w:u w:val="single"/>
                      </w:rPr>
                      <w:t>Staff Zone - Company Policies | McSence</w:t>
                    </w:r>
                  </w:hyperlink>
                </w:p>
              </w:tc>
            </w:tr>
          </w:tbl>
          <w:p w14:paraId="570CCD2F" w14:textId="77777777" w:rsidR="001A25A6" w:rsidRPr="001A25A6" w:rsidRDefault="001A25A6" w:rsidP="001A25A6">
            <w:pPr>
              <w:jc w:val="center"/>
              <w:rPr>
                <w:rFonts w:ascii="Aptos" w:eastAsia="Aptos" w:hAnsi="Aptos" w:cs="Aptos"/>
                <w:sz w:val="22"/>
                <w:szCs w:val="22"/>
              </w:rPr>
            </w:pPr>
          </w:p>
        </w:tc>
      </w:tr>
    </w:tbl>
    <w:p w14:paraId="289B7E29" w14:textId="77777777" w:rsidR="001A25A6" w:rsidRPr="001A25A6" w:rsidRDefault="001A25A6" w:rsidP="001A25A6">
      <w:pPr>
        <w:rPr>
          <w:rFonts w:ascii="Aptos" w:eastAsia="Aptos" w:hAnsi="Aptos" w:cs="Aptos"/>
        </w:rPr>
      </w:pPr>
    </w:p>
    <w:p w14:paraId="7043A51C" w14:textId="77777777" w:rsidR="001A25A6" w:rsidRPr="001A25A6" w:rsidRDefault="001A25A6" w:rsidP="001A25A6">
      <w:pPr>
        <w:rPr>
          <w:rFonts w:ascii="Aptos" w:eastAsia="Aptos" w:hAnsi="Aptos" w:cs="Aptos"/>
          <w:color w:val="002060"/>
        </w:rPr>
      </w:pPr>
      <w:r w:rsidRPr="001A25A6">
        <w:rPr>
          <w:rFonts w:ascii="Aptos" w:eastAsia="Aptos" w:hAnsi="Aptos" w:cs="Aptos"/>
          <w:color w:val="002060"/>
        </w:rPr>
        <w:t>Have a good day…</w:t>
      </w:r>
    </w:p>
    <w:p w14:paraId="6E22288B" w14:textId="77777777" w:rsidR="001A25A6" w:rsidRPr="001A25A6" w:rsidRDefault="001A25A6" w:rsidP="001A25A6">
      <w:pPr>
        <w:rPr>
          <w:rFonts w:ascii="Aptos" w:eastAsia="Aptos" w:hAnsi="Aptos" w:cs="Aptos"/>
        </w:rPr>
      </w:pPr>
    </w:p>
    <w:p w14:paraId="2F7A42A0" w14:textId="77777777" w:rsidR="001A25A6" w:rsidRPr="001A25A6" w:rsidRDefault="001A25A6" w:rsidP="001A25A6">
      <w:pPr>
        <w:rPr>
          <w:rFonts w:ascii="Aptos" w:eastAsia="Aptos" w:hAnsi="Aptos" w:cs="Aptos"/>
          <w:lang w:eastAsia="en-GB"/>
        </w:rPr>
      </w:pPr>
      <w:r w:rsidRPr="001A25A6">
        <w:rPr>
          <w:rFonts w:ascii="Aptos" w:eastAsia="Aptos" w:hAnsi="Aptos" w:cs="Aptos"/>
          <w:i/>
          <w:iCs/>
          <w:lang w:eastAsia="en-GB"/>
        </w:rPr>
        <w:t xml:space="preserve">Warmest regards, </w:t>
      </w:r>
    </w:p>
    <w:p w14:paraId="005ABDC9" w14:textId="77777777" w:rsidR="001A25A6" w:rsidRPr="001A25A6" w:rsidRDefault="001A25A6" w:rsidP="001A25A6">
      <w:pPr>
        <w:rPr>
          <w:rFonts w:ascii="Aptos" w:eastAsia="Aptos" w:hAnsi="Aptos" w:cs="Aptos"/>
          <w:lang w:eastAsia="en-GB"/>
        </w:rPr>
      </w:pPr>
      <w:r w:rsidRPr="001A25A6">
        <w:rPr>
          <w:rFonts w:ascii="Aptos" w:eastAsia="Aptos" w:hAnsi="Aptos" w:cs="Aptos"/>
          <w:b/>
          <w:bCs/>
          <w:color w:val="002060"/>
          <w:sz w:val="20"/>
          <w:szCs w:val="20"/>
          <w:lang w:eastAsia="en-GB"/>
        </w:rPr>
        <w:t> </w:t>
      </w:r>
    </w:p>
    <w:p w14:paraId="342F6A56" w14:textId="77777777" w:rsidR="001A25A6" w:rsidRPr="001A25A6" w:rsidRDefault="001A25A6" w:rsidP="001A25A6">
      <w:pPr>
        <w:rPr>
          <w:rFonts w:ascii="Aptos" w:eastAsia="Aptos" w:hAnsi="Aptos" w:cs="Aptos"/>
          <w:sz w:val="20"/>
          <w:szCs w:val="20"/>
          <w:lang w:eastAsia="en-GB"/>
        </w:rPr>
      </w:pPr>
      <w:r w:rsidRPr="001A25A6">
        <w:rPr>
          <w:rFonts w:ascii="Aptos" w:eastAsia="Aptos" w:hAnsi="Aptos" w:cs="Aptos"/>
          <w:b/>
          <w:bCs/>
          <w:color w:val="002060"/>
          <w:sz w:val="20"/>
          <w:szCs w:val="20"/>
          <w:lang w:eastAsia="en-GB"/>
        </w:rPr>
        <w:t xml:space="preserve">Property &amp; Cleaning Services </w:t>
      </w:r>
      <w:r w:rsidRPr="001A25A6">
        <w:rPr>
          <w:rFonts w:ascii="Aptos" w:eastAsia="Aptos" w:hAnsi="Aptos" w:cs="Aptos"/>
          <w:b/>
          <w:bCs/>
          <w:color w:val="C00000"/>
          <w:sz w:val="20"/>
          <w:szCs w:val="20"/>
          <w:lang w:eastAsia="en-GB"/>
        </w:rPr>
        <w:t xml:space="preserve">| </w:t>
      </w:r>
      <w:r w:rsidRPr="001A25A6">
        <w:rPr>
          <w:rFonts w:ascii="Aptos" w:eastAsia="Aptos" w:hAnsi="Aptos" w:cs="Aptos"/>
          <w:b/>
          <w:bCs/>
          <w:color w:val="002060"/>
          <w:sz w:val="20"/>
          <w:szCs w:val="20"/>
          <w:lang w:eastAsia="en-GB"/>
        </w:rPr>
        <w:t>McSence Group</w:t>
      </w:r>
      <w:r w:rsidRPr="001A25A6">
        <w:rPr>
          <w:rFonts w:ascii="Aptos" w:eastAsia="Aptos" w:hAnsi="Aptos" w:cs="Aptos"/>
          <w:b/>
          <w:bCs/>
          <w:color w:val="C00000"/>
          <w:sz w:val="20"/>
          <w:szCs w:val="20"/>
          <w:lang w:eastAsia="en-GB"/>
        </w:rPr>
        <w:t xml:space="preserve"> </w:t>
      </w:r>
      <w:r w:rsidRPr="001A25A6">
        <w:rPr>
          <w:rFonts w:ascii="Aptos" w:eastAsia="Aptos" w:hAnsi="Aptos" w:cs="Aptos"/>
          <w:color w:val="002060"/>
          <w:sz w:val="20"/>
          <w:szCs w:val="20"/>
          <w:lang w:eastAsia="en-GB"/>
        </w:rPr>
        <w:br/>
      </w:r>
      <w:r w:rsidRPr="001A25A6">
        <w:rPr>
          <w:rFonts w:ascii="Aptos" w:eastAsia="Aptos" w:hAnsi="Aptos" w:cs="Aptos"/>
          <w:b/>
          <w:bCs/>
          <w:color w:val="002060"/>
          <w:sz w:val="20"/>
          <w:szCs w:val="20"/>
          <w:lang w:eastAsia="en-GB"/>
        </w:rPr>
        <w:t xml:space="preserve">McSence Business Park </w:t>
      </w:r>
      <w:r w:rsidRPr="001A25A6">
        <w:rPr>
          <w:rFonts w:ascii="Aptos" w:eastAsia="Aptos" w:hAnsi="Aptos" w:cs="Aptos"/>
          <w:b/>
          <w:bCs/>
          <w:color w:val="C00000"/>
          <w:sz w:val="20"/>
          <w:szCs w:val="20"/>
          <w:lang w:eastAsia="en-GB"/>
        </w:rPr>
        <w:t>|</w:t>
      </w:r>
      <w:r w:rsidRPr="001A25A6">
        <w:rPr>
          <w:rFonts w:ascii="Aptos" w:eastAsia="Aptos" w:hAnsi="Aptos" w:cs="Aptos"/>
          <w:b/>
          <w:bCs/>
          <w:color w:val="002060"/>
          <w:sz w:val="20"/>
          <w:szCs w:val="20"/>
          <w:lang w:eastAsia="en-GB"/>
        </w:rPr>
        <w:t xml:space="preserve"> 32 Sycamore Road, Mayfield, Midlothian, EH22 5TA</w:t>
      </w:r>
    </w:p>
    <w:p w14:paraId="1A0F466E" w14:textId="77777777" w:rsidR="001A25A6" w:rsidRPr="001A25A6" w:rsidRDefault="001A25A6" w:rsidP="001A25A6">
      <w:pPr>
        <w:spacing w:after="240"/>
        <w:rPr>
          <w:rFonts w:ascii="Aptos" w:eastAsia="Aptos" w:hAnsi="Aptos" w:cs="Aptos"/>
          <w:sz w:val="20"/>
          <w:szCs w:val="20"/>
          <w:lang w:eastAsia="en-GB"/>
        </w:rPr>
      </w:pPr>
      <w:r w:rsidRPr="001A25A6">
        <w:rPr>
          <w:rFonts w:ascii="Aptos" w:eastAsia="Aptos" w:hAnsi="Aptos" w:cs="Aptos"/>
          <w:b/>
          <w:bCs/>
          <w:color w:val="1F3864"/>
          <w:sz w:val="20"/>
          <w:szCs w:val="20"/>
          <w:lang w:eastAsia="en-GB"/>
        </w:rPr>
        <w:t xml:space="preserve">T: </w:t>
      </w:r>
      <w:hyperlink r:id="rId20" w:history="1">
        <w:r w:rsidRPr="001A25A6">
          <w:rPr>
            <w:rFonts w:ascii="Aptos" w:eastAsia="Aptos" w:hAnsi="Aptos" w:cs="Aptos"/>
            <w:b/>
            <w:bCs/>
            <w:color w:val="0000FF"/>
            <w:sz w:val="20"/>
            <w:szCs w:val="20"/>
            <w:u w:val="single"/>
            <w:lang w:eastAsia="en-GB"/>
          </w:rPr>
          <w:t>0131 454 1520</w:t>
        </w:r>
      </w:hyperlink>
      <w:r w:rsidRPr="001A25A6">
        <w:rPr>
          <w:rFonts w:ascii="Aptos" w:eastAsia="Aptos" w:hAnsi="Aptos" w:cs="Aptos"/>
          <w:b/>
          <w:bCs/>
          <w:color w:val="C00000"/>
          <w:sz w:val="20"/>
          <w:szCs w:val="20"/>
          <w:lang w:eastAsia="en-GB"/>
        </w:rPr>
        <w:t xml:space="preserve"> |</w:t>
      </w:r>
      <w:r w:rsidRPr="001A25A6">
        <w:rPr>
          <w:rFonts w:ascii="Aptos" w:eastAsia="Aptos" w:hAnsi="Aptos" w:cs="Aptos"/>
          <w:b/>
          <w:bCs/>
          <w:color w:val="1F3864"/>
          <w:sz w:val="20"/>
          <w:szCs w:val="20"/>
          <w:lang w:eastAsia="en-GB"/>
        </w:rPr>
        <w:t xml:space="preserve"> 1513 </w:t>
      </w:r>
      <w:r w:rsidRPr="001A25A6">
        <w:rPr>
          <w:rFonts w:ascii="Aptos" w:eastAsia="Aptos" w:hAnsi="Aptos" w:cs="Aptos"/>
          <w:b/>
          <w:bCs/>
          <w:color w:val="C00000"/>
          <w:sz w:val="20"/>
          <w:szCs w:val="20"/>
          <w:lang w:eastAsia="en-GB"/>
        </w:rPr>
        <w:t>|</w:t>
      </w:r>
      <w:r w:rsidRPr="001A25A6">
        <w:rPr>
          <w:rFonts w:ascii="Aptos" w:eastAsia="Aptos" w:hAnsi="Aptos" w:cs="Aptos"/>
          <w:b/>
          <w:bCs/>
          <w:color w:val="1F3864"/>
          <w:sz w:val="20"/>
          <w:szCs w:val="20"/>
          <w:lang w:eastAsia="en-GB"/>
        </w:rPr>
        <w:t xml:space="preserve"> 1514 </w:t>
      </w:r>
      <w:r w:rsidRPr="001A25A6">
        <w:rPr>
          <w:rFonts w:ascii="Aptos" w:eastAsia="Aptos" w:hAnsi="Aptos" w:cs="Aptos"/>
          <w:b/>
          <w:bCs/>
          <w:color w:val="C00000"/>
          <w:sz w:val="20"/>
          <w:szCs w:val="20"/>
          <w:lang w:eastAsia="en-GB"/>
        </w:rPr>
        <w:t>|</w:t>
      </w:r>
      <w:r w:rsidRPr="001A25A6">
        <w:rPr>
          <w:rFonts w:ascii="Aptos" w:eastAsia="Aptos" w:hAnsi="Aptos" w:cs="Aptos"/>
          <w:b/>
          <w:bCs/>
          <w:color w:val="1F3864"/>
          <w:sz w:val="20"/>
          <w:szCs w:val="20"/>
          <w:lang w:eastAsia="en-GB"/>
        </w:rPr>
        <w:t xml:space="preserve"> 1507 </w:t>
      </w:r>
    </w:p>
    <w:p w14:paraId="570D9C03" w14:textId="77777777" w:rsidR="001A25A6" w:rsidRPr="001A25A6" w:rsidRDefault="001A25A6" w:rsidP="001A25A6">
      <w:pPr>
        <w:spacing w:after="240"/>
        <w:rPr>
          <w:rFonts w:ascii="Aptos" w:eastAsia="Aptos" w:hAnsi="Aptos" w:cs="Aptos"/>
          <w:lang w:eastAsia="en-GB"/>
        </w:rPr>
      </w:pPr>
      <w:r w:rsidRPr="001A25A6">
        <w:rPr>
          <w:rFonts w:ascii="Aptos" w:eastAsia="Aptos" w:hAnsi="Aptos" w:cs="Aptos"/>
          <w:b/>
          <w:bCs/>
          <w:color w:val="002060"/>
          <w:sz w:val="20"/>
          <w:szCs w:val="20"/>
          <w:lang w:eastAsia="en-GB"/>
        </w:rPr>
        <w:t>Office Hours:</w:t>
      </w:r>
      <w:r w:rsidRPr="001A25A6">
        <w:rPr>
          <w:rFonts w:ascii="Aptos" w:eastAsia="Aptos" w:hAnsi="Aptos" w:cs="Aptos"/>
          <w:b/>
          <w:bCs/>
          <w:i/>
          <w:iCs/>
          <w:color w:val="C00000"/>
          <w:sz w:val="20"/>
          <w:szCs w:val="20"/>
          <w:lang w:eastAsia="en-GB"/>
        </w:rPr>
        <w:t xml:space="preserve"> </w:t>
      </w:r>
      <w:r w:rsidRPr="001A25A6">
        <w:rPr>
          <w:rFonts w:ascii="Aptos" w:eastAsia="Aptos" w:hAnsi="Aptos" w:cs="Aptos"/>
          <w:b/>
          <w:bCs/>
          <w:color w:val="C00000"/>
          <w:sz w:val="20"/>
          <w:szCs w:val="20"/>
          <w:lang w:eastAsia="en-GB"/>
        </w:rPr>
        <w:t>7.30am to 4.00pm Monday to Friday</w:t>
      </w:r>
      <w:r w:rsidRPr="001A25A6">
        <w:rPr>
          <w:rFonts w:ascii="Calibri" w:eastAsia="Aptos" w:hAnsi="Calibri" w:cs="Calibri"/>
          <w:b/>
          <w:bCs/>
          <w:color w:val="002060"/>
          <w:sz w:val="20"/>
          <w:szCs w:val="20"/>
          <w:lang w:eastAsia="en-GB"/>
        </w:rPr>
        <w:t xml:space="preserve"> </w:t>
      </w:r>
    </w:p>
    <w:p w14:paraId="402705D1" w14:textId="176C8E85" w:rsidR="001A25A6" w:rsidRPr="001A25A6" w:rsidRDefault="001A25A6" w:rsidP="001A25A6">
      <w:pPr>
        <w:spacing w:after="240"/>
        <w:rPr>
          <w:rFonts w:ascii="Aptos" w:eastAsia="Aptos" w:hAnsi="Aptos" w:cs="Aptos"/>
          <w:lang w:eastAsia="en-GB"/>
        </w:rPr>
      </w:pPr>
      <w:hyperlink r:id="rId21" w:history="1">
        <w:r w:rsidRPr="001A25A6">
          <w:rPr>
            <w:rFonts w:ascii="Aptos" w:eastAsia="Aptos" w:hAnsi="Aptos" w:cs="Aptos"/>
            <w:noProof/>
            <w:color w:val="1F497D"/>
            <w:lang w:eastAsia="en-GB"/>
          </w:rPr>
          <w:pict w14:anchorId="3B025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facebook_003" href="https://www.facebook.com/McSenceGroup/" style="width:24pt;height:24pt;visibility:visible;mso-wrap-style:square" o:button="t">
              <v:fill o:detectmouseclick="t"/>
              <v:imagedata r:id="rId22" o:title="facebook_003"/>
            </v:shape>
          </w:pict>
        </w:r>
      </w:hyperlink>
      <w:hyperlink r:id="rId23" w:history="1">
        <w:r w:rsidRPr="001A25A6">
          <w:rPr>
            <w:rFonts w:ascii="Aptos" w:eastAsia="Aptos" w:hAnsi="Aptos" w:cs="Aptos"/>
            <w:noProof/>
            <w:color w:val="1F497D"/>
            <w:lang w:eastAsia="en-GB"/>
          </w:rPr>
          <w:pict w14:anchorId="37EEB539">
            <v:shape id="_x0000_i1102" type="#_x0000_t75" alt="linkedin_003" href="https://www.linkedin.com/company/mcsence" style="width:24pt;height:24pt;visibility:visible;mso-wrap-style:square" o:button="t">
              <v:fill o:detectmouseclick="t"/>
              <v:imagedata r:id="rId24" o:title="linkedin_003"/>
            </v:shape>
          </w:pict>
        </w:r>
      </w:hyperlink>
      <w:hyperlink r:id="rId25" w:history="1">
        <w:r w:rsidRPr="001A25A6">
          <w:rPr>
            <w:rFonts w:ascii="Aptos" w:eastAsia="Aptos" w:hAnsi="Aptos" w:cs="Aptos"/>
            <w:noProof/>
            <w:color w:val="1F497D"/>
            <w:lang w:eastAsia="en-GB"/>
          </w:rPr>
          <w:pict w14:anchorId="761FF5DA">
            <v:shape id="_x0000_i1101" type="#_x0000_t75" alt="twitter_003" href="https://twitter.com/McSenceGroup" style="width:24pt;height:24pt;visibility:visible;mso-wrap-style:square" o:button="t">
              <v:fill o:detectmouseclick="t"/>
              <v:imagedata r:id="rId26" o:title="twitter_003"/>
            </v:shape>
          </w:pict>
        </w:r>
      </w:hyperlink>
    </w:p>
    <w:p w14:paraId="3416FDE4" w14:textId="77777777" w:rsidR="001A25A6" w:rsidRPr="001A25A6" w:rsidRDefault="001A25A6" w:rsidP="001A25A6">
      <w:pPr>
        <w:rPr>
          <w:rFonts w:ascii="Aptos" w:eastAsia="Aptos" w:hAnsi="Aptos" w:cs="Aptos"/>
          <w:lang w:eastAsia="en-GB"/>
        </w:rPr>
      </w:pPr>
      <w:r w:rsidRPr="001A25A6">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7116DAEF" w14:textId="77777777" w:rsidR="001A25A6" w:rsidRPr="001A25A6" w:rsidRDefault="001A25A6" w:rsidP="001A25A6">
      <w:pPr>
        <w:rPr>
          <w:rFonts w:ascii="Aptos" w:eastAsia="Aptos" w:hAnsi="Aptos" w:cs="Aptos"/>
          <w:lang w:eastAsia="en-GB"/>
        </w:rPr>
      </w:pPr>
      <w:r w:rsidRPr="001A25A6">
        <w:rPr>
          <w:rFonts w:ascii="Calibri" w:eastAsia="Aptos" w:hAnsi="Calibri" w:cs="Calibri"/>
          <w:color w:val="000000"/>
          <w:lang w:eastAsia="en-GB"/>
        </w:rPr>
        <w:t> </w:t>
      </w:r>
    </w:p>
    <w:p w14:paraId="14D9EB21" w14:textId="77777777" w:rsidR="001A25A6" w:rsidRPr="001A25A6" w:rsidRDefault="001A25A6" w:rsidP="001A25A6">
      <w:pPr>
        <w:rPr>
          <w:rFonts w:ascii="Aptos" w:eastAsia="Aptos" w:hAnsi="Aptos" w:cs="Aptos"/>
          <w:lang w:eastAsia="en-GB"/>
        </w:rPr>
      </w:pPr>
      <w:r w:rsidRPr="001A25A6">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071DFE79" w14:textId="77777777" w:rsidR="001A25A6" w:rsidRPr="001A25A6" w:rsidRDefault="001A25A6" w:rsidP="001A25A6">
      <w:pPr>
        <w:spacing w:before="100" w:beforeAutospacing="1" w:after="100" w:afterAutospacing="1"/>
        <w:rPr>
          <w:rFonts w:ascii="Aptos" w:eastAsia="Aptos" w:hAnsi="Aptos" w:cs="Aptos"/>
          <w:lang w:eastAsia="en-GB"/>
        </w:rPr>
      </w:pPr>
      <w:r w:rsidRPr="001A25A6">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7"/>
      <w:headerReference w:type="default" r:id="rId28"/>
      <w:footerReference w:type="default" r:id="rId29"/>
      <w:headerReference w:type="first" r:id="rId30"/>
      <w:footerReference w:type="first" r:id="rId31"/>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1067" w14:textId="77777777" w:rsidR="00BB452D" w:rsidRDefault="00BB452D" w:rsidP="00A62DCC">
      <w:r>
        <w:separator/>
      </w:r>
    </w:p>
  </w:endnote>
  <w:endnote w:type="continuationSeparator" w:id="0">
    <w:p w14:paraId="3A082708" w14:textId="77777777" w:rsidR="00BB452D" w:rsidRDefault="00BB452D" w:rsidP="00A62DCC">
      <w:r>
        <w:continuationSeparator/>
      </w:r>
    </w:p>
  </w:endnote>
  <w:endnote w:type="continuationNotice" w:id="1">
    <w:p w14:paraId="307D2BBF" w14:textId="77777777" w:rsidR="00BB452D" w:rsidRDefault="00BB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A365" w14:textId="77777777" w:rsidR="00BB452D" w:rsidRDefault="00BB452D" w:rsidP="00A62DCC">
      <w:r>
        <w:separator/>
      </w:r>
    </w:p>
  </w:footnote>
  <w:footnote w:type="continuationSeparator" w:id="0">
    <w:p w14:paraId="6BD905A9" w14:textId="77777777" w:rsidR="00BB452D" w:rsidRDefault="00BB452D" w:rsidP="00A62DCC">
      <w:r>
        <w:continuationSeparator/>
      </w:r>
    </w:p>
  </w:footnote>
  <w:footnote w:type="continuationNotice" w:id="1">
    <w:p w14:paraId="44D1C8DF" w14:textId="77777777" w:rsidR="00BB452D" w:rsidRDefault="00BB4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42CC7">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42CC7"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342CC7"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9EF61C7"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1A25A6">
            <w:rPr>
              <w:rFonts w:ascii="Calibri" w:hAnsi="Calibri" w:cs="Calibri"/>
              <w:b/>
              <w:bCs/>
              <w:color w:val="FFFFFF"/>
              <w:sz w:val="32"/>
              <w:szCs w:val="32"/>
            </w:rPr>
            <w:t>Fire Extinguisher &amp; Fire Safety</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6E2"/>
    <w:multiLevelType w:val="multilevel"/>
    <w:tmpl w:val="1110FB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B5137D9"/>
    <w:multiLevelType w:val="multilevel"/>
    <w:tmpl w:val="59E2C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8B70A92"/>
    <w:multiLevelType w:val="multilevel"/>
    <w:tmpl w:val="6DF6ED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FAA30A9"/>
    <w:multiLevelType w:val="multilevel"/>
    <w:tmpl w:val="DFA0A2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8C43ED1"/>
    <w:multiLevelType w:val="multilevel"/>
    <w:tmpl w:val="2E8657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9B2BEB"/>
    <w:multiLevelType w:val="multilevel"/>
    <w:tmpl w:val="0562D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AB80F22"/>
    <w:multiLevelType w:val="multilevel"/>
    <w:tmpl w:val="879ABA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7BE43BE"/>
    <w:multiLevelType w:val="multilevel"/>
    <w:tmpl w:val="399C7A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F3E6218"/>
    <w:multiLevelType w:val="multilevel"/>
    <w:tmpl w:val="055854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216356935">
    <w:abstractNumId w:val="0"/>
    <w:lvlOverride w:ilvl="0"/>
    <w:lvlOverride w:ilvl="1"/>
    <w:lvlOverride w:ilvl="2"/>
    <w:lvlOverride w:ilvl="3"/>
    <w:lvlOverride w:ilvl="4"/>
    <w:lvlOverride w:ilvl="5"/>
    <w:lvlOverride w:ilvl="6"/>
    <w:lvlOverride w:ilvl="7"/>
    <w:lvlOverride w:ilvl="8"/>
  </w:num>
  <w:num w:numId="2" w16cid:durableId="1312439141">
    <w:abstractNumId w:val="3"/>
    <w:lvlOverride w:ilvl="0"/>
    <w:lvlOverride w:ilvl="1"/>
    <w:lvlOverride w:ilvl="2"/>
    <w:lvlOverride w:ilvl="3"/>
    <w:lvlOverride w:ilvl="4"/>
    <w:lvlOverride w:ilvl="5"/>
    <w:lvlOverride w:ilvl="6"/>
    <w:lvlOverride w:ilvl="7"/>
    <w:lvlOverride w:ilvl="8"/>
  </w:num>
  <w:num w:numId="3" w16cid:durableId="809712658">
    <w:abstractNumId w:val="2"/>
    <w:lvlOverride w:ilvl="0"/>
    <w:lvlOverride w:ilvl="1"/>
    <w:lvlOverride w:ilvl="2"/>
    <w:lvlOverride w:ilvl="3"/>
    <w:lvlOverride w:ilvl="4"/>
    <w:lvlOverride w:ilvl="5"/>
    <w:lvlOverride w:ilvl="6"/>
    <w:lvlOverride w:ilvl="7"/>
    <w:lvlOverride w:ilvl="8"/>
  </w:num>
  <w:num w:numId="4" w16cid:durableId="1226336969">
    <w:abstractNumId w:val="7"/>
    <w:lvlOverride w:ilvl="0"/>
    <w:lvlOverride w:ilvl="1"/>
    <w:lvlOverride w:ilvl="2"/>
    <w:lvlOverride w:ilvl="3"/>
    <w:lvlOverride w:ilvl="4"/>
    <w:lvlOverride w:ilvl="5"/>
    <w:lvlOverride w:ilvl="6"/>
    <w:lvlOverride w:ilvl="7"/>
    <w:lvlOverride w:ilvl="8"/>
  </w:num>
  <w:num w:numId="5" w16cid:durableId="593630490">
    <w:abstractNumId w:val="1"/>
    <w:lvlOverride w:ilvl="0"/>
    <w:lvlOverride w:ilvl="1"/>
    <w:lvlOverride w:ilvl="2"/>
    <w:lvlOverride w:ilvl="3"/>
    <w:lvlOverride w:ilvl="4"/>
    <w:lvlOverride w:ilvl="5"/>
    <w:lvlOverride w:ilvl="6"/>
    <w:lvlOverride w:ilvl="7"/>
    <w:lvlOverride w:ilvl="8"/>
  </w:num>
  <w:num w:numId="6" w16cid:durableId="1953781021">
    <w:abstractNumId w:val="6"/>
    <w:lvlOverride w:ilvl="0"/>
    <w:lvlOverride w:ilvl="1"/>
    <w:lvlOverride w:ilvl="2"/>
    <w:lvlOverride w:ilvl="3"/>
    <w:lvlOverride w:ilvl="4"/>
    <w:lvlOverride w:ilvl="5"/>
    <w:lvlOverride w:ilvl="6"/>
    <w:lvlOverride w:ilvl="7"/>
    <w:lvlOverride w:ilvl="8"/>
  </w:num>
  <w:num w:numId="7" w16cid:durableId="1988587016">
    <w:abstractNumId w:val="8"/>
    <w:lvlOverride w:ilvl="0"/>
    <w:lvlOverride w:ilvl="1"/>
    <w:lvlOverride w:ilvl="2"/>
    <w:lvlOverride w:ilvl="3"/>
    <w:lvlOverride w:ilvl="4"/>
    <w:lvlOverride w:ilvl="5"/>
    <w:lvlOverride w:ilvl="6"/>
    <w:lvlOverride w:ilvl="7"/>
    <w:lvlOverride w:ilvl="8"/>
  </w:num>
  <w:num w:numId="8" w16cid:durableId="2062360715">
    <w:abstractNumId w:val="4"/>
    <w:lvlOverride w:ilvl="0"/>
    <w:lvlOverride w:ilvl="1"/>
    <w:lvlOverride w:ilvl="2"/>
    <w:lvlOverride w:ilvl="3"/>
    <w:lvlOverride w:ilvl="4"/>
    <w:lvlOverride w:ilvl="5"/>
    <w:lvlOverride w:ilvl="6"/>
    <w:lvlOverride w:ilvl="7"/>
    <w:lvlOverride w:ilvl="8"/>
  </w:num>
  <w:num w:numId="9" w16cid:durableId="408116850">
    <w:abstractNumId w:val="5"/>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226"/>
    <w:rsid w:val="001A0942"/>
    <w:rsid w:val="001A25A6"/>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2CC7"/>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C78B7"/>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AA4"/>
    <w:rsid w:val="00DB2CBE"/>
    <w:rsid w:val="00DC0AC9"/>
    <w:rsid w:val="00DC11BA"/>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Foam&amp;sca_esv=cb41a82aee188797&amp;source=hp&amp;ei=aF5zaYugG8yshbIPvNaW4Q8&amp;iflsig=AFdpzrgAAAAAaXNseHY0DP03ZAV7jReZkZFk07qQrkZY&amp;ved=2ahUKEwjyipueyqGSAxUSVkEAHcP4NuQQgK4QegYIAQgC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18" Type="http://schemas.openxmlformats.org/officeDocument/2006/relationships/hyperlink" Target="https://www.mcsence.co.uk/staff-zone/mcsence-handbook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facebook.com/McSenceGroup/" TargetMode="External"/><Relationship Id="rId7" Type="http://schemas.openxmlformats.org/officeDocument/2006/relationships/styles" Target="styles.xml"/><Relationship Id="rId12" Type="http://schemas.openxmlformats.org/officeDocument/2006/relationships/hyperlink" Target="https://www.google.com/search?q=Water+Mist%2FSpray&amp;sca_esv=cb41a82aee188797&amp;source=hp&amp;ei=aF5zaYugG8yshbIPvNaW4Q8&amp;iflsig=AFdpzrgAAAAAaXNseHY0DP03ZAV7jReZkZFk07qQrkZY&amp;ved=2ahUKEwjyipueyqGSAxUSVkEAHcP4NuQQgK4QegYIAQgB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17" Type="http://schemas.openxmlformats.org/officeDocument/2006/relationships/hyperlink" Target="https://www.mcsence.co.uk/staff-zone/mcsence-policies/" TargetMode="External"/><Relationship Id="rId25" Type="http://schemas.openxmlformats.org/officeDocument/2006/relationships/hyperlink" Target="https://twitter.com/McSenceGrou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search?q=Wet+Chemical&amp;sca_esv=cb41a82aee188797&amp;source=hp&amp;ei=aF5zaYugG8yshbIPvNaW4Q8&amp;iflsig=AFdpzrgAAAAAaXNseHY0DP03ZAV7jReZkZFk07qQrkZY&amp;ved=2ahUKEwjyipueyqGSAxUSVkEAHcP4NuQQgK4QegYIAQgF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0" Type="http://schemas.openxmlformats.org/officeDocument/2006/relationships/hyperlink" Target="tel:0131%20454%2015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ogle.com/search?q=Carbon+Dioxide+%28CO2%29&amp;sca_esv=cb41a82aee188797&amp;source=hp&amp;ei=aF5zaYugG8yshbIPvNaW4Q8&amp;iflsig=AFdpzrgAAAAAaXNseHY0DP03ZAV7jReZkZFk07qQrkZY&amp;ved=2ahUKEwjyipueyqGSAxUSVkEAHcP4NuQQgK4QegYIAQgE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3" Type="http://schemas.openxmlformats.org/officeDocument/2006/relationships/hyperlink" Target="https://www.linkedin.com/company/mcsence"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mcsence.co.uk/staff-zon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search?q=Dry+Powder&amp;sca_esv=cb41a82aee188797&amp;source=hp&amp;ei=aF5zaYugG8yshbIPvNaW4Q8&amp;iflsig=AFdpzrgAAAAAaXNseHY0DP03ZAV7jReZkZFk07qQrkZY&amp;ved=2ahUKEwjyipueyqGSAxUSVkEAHcP4NuQQgK4QegYIAQgDEAE&amp;uact=5&amp;oq=types+of+fire+extinguishers+uk&amp;gs_lp=Egdnd3Mtd2l6Ih50eXBlcyBvZiBmaXJlIGV4dGluZ3Vpc2hlcnMgdWsyBRAAGIAEMgYQABgWGB4yBhAAGBYYHjIGEAAYFhgeMgYQABgWGB4yBhAAGBYYHjIGEAAYFhgeMgsQABiABBiGAxiKBUiANlAAWIYzcAB4AJABAJgBUKABqA2qAQIzMLgBA8gBAPgBAZgCHqACiQ7CAggQABiABBixA8ICCxAAGIAEGLEDGIMBwgIREC4YgAQYsQMY0QMYgwEYxwHCAg4QLhiABBixAxjRAxjHAcICCxAuGIAEGLEDGIMBwgILEC4YgAQY0QMYxwHCAg4QLhiABBjHARiOBRivAcICCBAuGIAEGLEDwgIOEAAYgAQYsQMYgwEYigXCAgcQABiABBgKmAMAkgcCMzCgB7fGAbIHAjMwuAeJDsIHBjAuMjYuNMgHPIAIAA&amp;sclient=gws-wiz"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MCDQTPEREAW2-1735039157-1446897</_dlc_DocId>
    <_dlc_DocIdUrl xmlns="fec1979a-6260-4fb4-8f09-89dccc31fbab">
      <Url>https://mcsence.sharepoint.com/sites/McSenceServicesCompanyDocuments/_layouts/15/DocIdRedir.aspx?ID=MCDQTPEREAW2-1735039157-1446897</Url>
      <Description>MCDQTPEREAW2-1735039157-1446897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7669</Characters>
  <Application>Microsoft Office Word</Application>
  <DocSecurity>0</DocSecurity>
  <Lines>196</Lines>
  <Paragraphs>116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2026-04-07T07:11:00Z</dcterms:created>
  <dcterms:modified xsi:type="dcterms:W3CDTF">2026-04-07T07:11:00Z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ba8452ca-243a-4012-9db7-5e02a276acc4</vt:lpwstr>
  </property>
</Properties>
</file>