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B30E5" w14:textId="561A88B8" w:rsidR="00C13CA7" w:rsidRPr="00C13CA7" w:rsidRDefault="00B4351F" w:rsidP="00C13CA7">
      <w:pPr>
        <w:rPr>
          <w:rFonts w:ascii="Calibri" w:hAnsi="Calibri" w:cs="Calibri"/>
          <w:sz w:val="22"/>
          <w:szCs w:val="22"/>
          <w:lang w:val="en-US" w:eastAsia="en-GB"/>
        </w:rPr>
      </w:pPr>
      <w:bookmarkStart w:id="0" w:name="_MailOriginal"/>
      <w:r>
        <w:rPr>
          <w:rFonts w:ascii="Calibri" w:hAnsi="Calibri" w:cs="Calibri"/>
          <w:b/>
          <w:bCs/>
          <w:sz w:val="22"/>
          <w:szCs w:val="22"/>
          <w:lang w:val="en-US" w:eastAsia="en-GB"/>
        </w:rPr>
        <w:t>From</w:t>
      </w:r>
      <w:r w:rsidR="00C13CA7" w:rsidRPr="00C13CA7">
        <w:rPr>
          <w:rFonts w:ascii="Calibri" w:hAnsi="Calibri" w:cs="Calibri"/>
          <w:b/>
          <w:bCs/>
          <w:sz w:val="22"/>
          <w:szCs w:val="22"/>
          <w:lang w:val="en-US" w:eastAsia="en-GB"/>
        </w:rPr>
        <w:t>:</w:t>
      </w:r>
      <w:r w:rsidR="00C13CA7" w:rsidRPr="00C13CA7">
        <w:rPr>
          <w:rFonts w:ascii="Calibri" w:hAnsi="Calibri" w:cs="Calibri"/>
          <w:sz w:val="22"/>
          <w:szCs w:val="22"/>
          <w:lang w:val="en-US" w:eastAsia="en-GB"/>
        </w:rPr>
        <w:t xml:space="preserve"> Services &lt;services@mcsence.co.uk&gt; </w:t>
      </w:r>
      <w:r w:rsidR="00C13CA7" w:rsidRPr="00C13CA7">
        <w:rPr>
          <w:rFonts w:ascii="Calibri" w:hAnsi="Calibri" w:cs="Calibri"/>
          <w:sz w:val="22"/>
          <w:szCs w:val="22"/>
          <w:lang w:val="en-US" w:eastAsia="en-GB"/>
        </w:rPr>
        <w:br/>
      </w:r>
      <w:r w:rsidR="00C13CA7" w:rsidRPr="00C13CA7">
        <w:rPr>
          <w:rFonts w:ascii="Calibri" w:hAnsi="Calibri" w:cs="Calibri"/>
          <w:b/>
          <w:bCs/>
          <w:sz w:val="22"/>
          <w:szCs w:val="22"/>
          <w:lang w:val="en-US" w:eastAsia="en-GB"/>
        </w:rPr>
        <w:t>Sent:</w:t>
      </w:r>
      <w:r w:rsidR="00C13CA7" w:rsidRPr="00C13CA7">
        <w:rPr>
          <w:rFonts w:ascii="Calibri" w:hAnsi="Calibri" w:cs="Calibri"/>
          <w:sz w:val="22"/>
          <w:szCs w:val="22"/>
          <w:lang w:val="en-US" w:eastAsia="en-GB"/>
        </w:rPr>
        <w:t xml:space="preserve"> 21 January 2026 13:39</w:t>
      </w:r>
      <w:r w:rsidR="00C13CA7" w:rsidRPr="00C13CA7">
        <w:rPr>
          <w:rFonts w:ascii="Calibri" w:hAnsi="Calibri" w:cs="Calibri"/>
          <w:sz w:val="22"/>
          <w:szCs w:val="22"/>
          <w:lang w:val="en-US" w:eastAsia="en-GB"/>
        </w:rPr>
        <w:br/>
      </w:r>
      <w:r w:rsidR="00C13CA7" w:rsidRPr="00C13CA7">
        <w:rPr>
          <w:rFonts w:ascii="Calibri" w:hAnsi="Calibri" w:cs="Calibri"/>
          <w:b/>
          <w:bCs/>
          <w:sz w:val="22"/>
          <w:szCs w:val="22"/>
          <w:lang w:val="en-US" w:eastAsia="en-GB"/>
        </w:rPr>
        <w:t>To:</w:t>
      </w:r>
      <w:r w:rsidR="00C13CA7" w:rsidRPr="00C13CA7">
        <w:rPr>
          <w:rFonts w:ascii="Calibri" w:hAnsi="Calibri" w:cs="Calibri"/>
          <w:sz w:val="22"/>
          <w:szCs w:val="22"/>
          <w:lang w:val="en-US" w:eastAsia="en-GB"/>
        </w:rPr>
        <w:t xml:space="preserve"> All Trades &lt;all.trades@mcsence.co.uk&gt;; </w:t>
      </w:r>
      <w:r w:rsidR="00C13CA7" w:rsidRPr="00C13CA7">
        <w:rPr>
          <w:rFonts w:ascii="Calibri" w:hAnsi="Calibri" w:cs="Calibri"/>
          <w:sz w:val="22"/>
          <w:szCs w:val="22"/>
          <w:lang w:val="en-US" w:eastAsia="en-GB"/>
        </w:rPr>
        <w:br/>
      </w:r>
      <w:r w:rsidR="00C13CA7" w:rsidRPr="00C13CA7">
        <w:rPr>
          <w:rFonts w:ascii="Calibri" w:hAnsi="Calibri" w:cs="Calibri"/>
          <w:b/>
          <w:bCs/>
          <w:sz w:val="22"/>
          <w:szCs w:val="22"/>
          <w:lang w:val="en-US" w:eastAsia="en-GB"/>
        </w:rPr>
        <w:t>Subject:</w:t>
      </w:r>
      <w:r w:rsidR="00C13CA7" w:rsidRPr="00C13CA7">
        <w:rPr>
          <w:rFonts w:ascii="Calibri" w:hAnsi="Calibri" w:cs="Calibri"/>
          <w:sz w:val="22"/>
          <w:szCs w:val="22"/>
          <w:lang w:val="en-US" w:eastAsia="en-GB"/>
        </w:rPr>
        <w:t xml:space="preserve"> McSence Daily Toolbox Talk 21/01/2026 - Emergency Escape Properness </w:t>
      </w:r>
    </w:p>
    <w:p w14:paraId="0C5F7B44" w14:textId="77777777" w:rsidR="00C13CA7" w:rsidRPr="00C13CA7" w:rsidRDefault="00C13CA7" w:rsidP="00C13CA7">
      <w:pPr>
        <w:rPr>
          <w:rFonts w:ascii="Aptos" w:eastAsia="Aptos" w:hAnsi="Aptos" w:cs="Aptos"/>
          <w:sz w:val="22"/>
          <w:szCs w:val="22"/>
        </w:rPr>
      </w:pPr>
    </w:p>
    <w:p w14:paraId="46088A6A" w14:textId="77777777" w:rsidR="00C13CA7" w:rsidRPr="00C13CA7" w:rsidRDefault="00C13CA7" w:rsidP="00C13CA7">
      <w:pPr>
        <w:rPr>
          <w:rFonts w:ascii="Aptos" w:eastAsia="Aptos" w:hAnsi="Aptos" w:cs="Aptos"/>
          <w:b/>
          <w:bCs/>
          <w:color w:val="C00000"/>
          <w:u w:val="single"/>
          <w:lang w:eastAsia="ja-JP"/>
        </w:rPr>
      </w:pPr>
      <w:r w:rsidRPr="00C13CA7">
        <w:rPr>
          <w:rFonts w:ascii="Aptos" w:eastAsia="Aptos" w:hAnsi="Aptos" w:cs="Aptos"/>
          <w:b/>
          <w:bCs/>
          <w:color w:val="C00000"/>
          <w:u w:val="single"/>
          <w:lang w:eastAsia="ja-JP"/>
        </w:rPr>
        <w:t>INTERNAL COMMUNICATION</w:t>
      </w:r>
    </w:p>
    <w:p w14:paraId="50B2CC83" w14:textId="77777777" w:rsidR="00C13CA7" w:rsidRPr="00C13CA7" w:rsidRDefault="00C13CA7" w:rsidP="00C13CA7">
      <w:pPr>
        <w:rPr>
          <w:rFonts w:ascii="Aptos" w:eastAsia="Aptos" w:hAnsi="Aptos" w:cs="Aptos"/>
          <w:b/>
          <w:bCs/>
          <w:sz w:val="22"/>
          <w:szCs w:val="22"/>
          <w:u w:val="single"/>
          <w:lang w:eastAsia="ja-JP"/>
        </w:rPr>
      </w:pPr>
    </w:p>
    <w:p w14:paraId="765CACC8" w14:textId="77777777" w:rsidR="00C13CA7" w:rsidRPr="00C13CA7" w:rsidRDefault="00C13CA7" w:rsidP="00C13CA7">
      <w:pPr>
        <w:rPr>
          <w:rFonts w:ascii="Aptos" w:eastAsia="Aptos" w:hAnsi="Aptos" w:cs="Aptos"/>
          <w:b/>
          <w:bCs/>
          <w:color w:val="002060"/>
          <w:lang w:eastAsia="ja-JP"/>
        </w:rPr>
      </w:pPr>
      <w:r w:rsidRPr="00C13CA7">
        <w:rPr>
          <w:rFonts w:ascii="Aptos" w:eastAsia="Aptos" w:hAnsi="Aptos" w:cs="Aptos"/>
          <w:b/>
          <w:bCs/>
          <w:color w:val="002060"/>
          <w:lang w:eastAsia="ja-JP"/>
        </w:rPr>
        <w:t>To: Property &amp; Cleaning Services Colleagues &amp; Sub-Contractors</w:t>
      </w:r>
    </w:p>
    <w:p w14:paraId="5C5D63C6" w14:textId="77777777" w:rsidR="00C13CA7" w:rsidRPr="00C13CA7" w:rsidRDefault="00C13CA7" w:rsidP="00C13CA7">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936"/>
        <w:gridCol w:w="3402"/>
        <w:gridCol w:w="3402"/>
      </w:tblGrid>
      <w:tr w:rsidR="00C13CA7" w:rsidRPr="00C13CA7" w14:paraId="262E60DE" w14:textId="77777777" w:rsidTr="00C13CA7">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C98B29" w14:textId="77777777" w:rsidR="00C13CA7" w:rsidRPr="00C13CA7" w:rsidRDefault="00C13CA7" w:rsidP="00C13CA7">
            <w:pPr>
              <w:jc w:val="both"/>
              <w:rPr>
                <w:rFonts w:ascii="Aptos" w:eastAsia="Aptos" w:hAnsi="Aptos" w:cs="Aptos"/>
                <w:color w:val="002060"/>
                <w:sz w:val="22"/>
                <w:szCs w:val="22"/>
              </w:rPr>
            </w:pPr>
            <w:r w:rsidRPr="00C13CA7">
              <w:rPr>
                <w:rFonts w:ascii="Aptos" w:eastAsia="Aptos" w:hAnsi="Aptos" w:cs="Aptos"/>
                <w:color w:val="002060"/>
                <w:sz w:val="22"/>
                <w:szCs w:val="22"/>
              </w:rPr>
              <w:t>Hey everyone, today we’re going to chat about something that’s important for all of us especially  with the recent Swiss night club tragedy, is emergency escape procedures. Emergencies can happen when we least expect them and knowing how to get out safely can make a real difference. Let’s go over some key points to ensure we’re all prepared both in business and our personal lives.</w:t>
            </w:r>
          </w:p>
          <w:p w14:paraId="1FEC4A69" w14:textId="77777777" w:rsidR="00C13CA7" w:rsidRPr="00C13CA7" w:rsidRDefault="00C13CA7" w:rsidP="00C13CA7">
            <w:pPr>
              <w:rPr>
                <w:rFonts w:ascii="Aptos" w:eastAsia="Aptos" w:hAnsi="Aptos" w:cs="Aptos"/>
                <w:color w:val="002060"/>
                <w:sz w:val="22"/>
                <w:szCs w:val="22"/>
              </w:rPr>
            </w:pPr>
          </w:p>
          <w:p w14:paraId="46EF5F8F" w14:textId="77777777" w:rsidR="00C13CA7" w:rsidRPr="00C13CA7" w:rsidRDefault="00C13CA7" w:rsidP="00C13CA7">
            <w:pPr>
              <w:jc w:val="both"/>
              <w:rPr>
                <w:rFonts w:ascii="Aptos" w:eastAsia="Aptos" w:hAnsi="Aptos" w:cs="Aptos"/>
                <w:color w:val="002060"/>
                <w:sz w:val="22"/>
                <w:szCs w:val="22"/>
              </w:rPr>
            </w:pPr>
            <w:r w:rsidRPr="00C13CA7">
              <w:rPr>
                <w:rFonts w:ascii="Aptos" w:eastAsia="Aptos" w:hAnsi="Aptos" w:cs="Aptos"/>
                <w:b/>
                <w:bCs/>
                <w:color w:val="C00000"/>
                <w:sz w:val="22"/>
                <w:szCs w:val="22"/>
              </w:rPr>
              <w:t xml:space="preserve">Why Emergency Escape Plans Matter: </w:t>
            </w:r>
            <w:r w:rsidRPr="00C13CA7">
              <w:rPr>
                <w:rFonts w:ascii="Aptos" w:eastAsia="Aptos" w:hAnsi="Aptos" w:cs="Aptos"/>
                <w:color w:val="002060"/>
                <w:sz w:val="22"/>
                <w:szCs w:val="22"/>
              </w:rPr>
              <w:t>Every workplace (and commercial premises) should have an effective emergency escape plan. Whether it's a fire, severe weather, or any other emergency, having a plan helps us respond quickly and efficiently – it potentially saves lives  and here are a few reasons why having a solid escape plan is important:</w:t>
            </w:r>
          </w:p>
          <w:p w14:paraId="6831BA60" w14:textId="77777777" w:rsidR="00C13CA7" w:rsidRPr="00C13CA7" w:rsidRDefault="00C13CA7" w:rsidP="00C13CA7">
            <w:pPr>
              <w:numPr>
                <w:ilvl w:val="0"/>
                <w:numId w:val="18"/>
              </w:numPr>
              <w:spacing w:line="252" w:lineRule="auto"/>
              <w:jc w:val="both"/>
              <w:rPr>
                <w:rFonts w:ascii="Aptos" w:eastAsia="Aptos" w:hAnsi="Aptos" w:cs="Aptos"/>
                <w:color w:val="002060"/>
                <w:sz w:val="22"/>
                <w:szCs w:val="22"/>
              </w:rPr>
            </w:pPr>
            <w:r w:rsidRPr="00C13CA7">
              <w:rPr>
                <w:rFonts w:ascii="Aptos" w:eastAsia="Aptos" w:hAnsi="Aptos" w:cs="Aptos"/>
                <w:b/>
                <w:bCs/>
                <w:color w:val="002060"/>
                <w:sz w:val="22"/>
                <w:szCs w:val="22"/>
              </w:rPr>
              <w:t>Safety: </w:t>
            </w:r>
            <w:r w:rsidRPr="00C13CA7">
              <w:rPr>
                <w:rFonts w:ascii="Aptos" w:eastAsia="Aptos" w:hAnsi="Aptos" w:cs="Aptos"/>
                <w:color w:val="002060"/>
                <w:sz w:val="22"/>
                <w:szCs w:val="22"/>
              </w:rPr>
              <w:t>The main goal is protecting everyone’s lives and well-being.</w:t>
            </w:r>
          </w:p>
          <w:p w14:paraId="56C7F560" w14:textId="77777777" w:rsidR="00C13CA7" w:rsidRPr="00C13CA7" w:rsidRDefault="00C13CA7" w:rsidP="00C13CA7">
            <w:pPr>
              <w:numPr>
                <w:ilvl w:val="0"/>
                <w:numId w:val="18"/>
              </w:numPr>
              <w:spacing w:line="252" w:lineRule="auto"/>
              <w:jc w:val="both"/>
              <w:rPr>
                <w:rFonts w:ascii="Aptos" w:eastAsia="Aptos" w:hAnsi="Aptos" w:cs="Aptos"/>
                <w:color w:val="002060"/>
                <w:sz w:val="22"/>
                <w:szCs w:val="22"/>
              </w:rPr>
            </w:pPr>
            <w:r w:rsidRPr="00C13CA7">
              <w:rPr>
                <w:rFonts w:ascii="Aptos" w:eastAsia="Aptos" w:hAnsi="Aptos" w:cs="Aptos"/>
                <w:b/>
                <w:bCs/>
                <w:color w:val="002060"/>
                <w:sz w:val="22"/>
                <w:szCs w:val="22"/>
              </w:rPr>
              <w:t>Compliance: </w:t>
            </w:r>
            <w:r w:rsidRPr="00C13CA7">
              <w:rPr>
                <w:rFonts w:ascii="Aptos" w:eastAsia="Aptos" w:hAnsi="Aptos" w:cs="Aptos"/>
                <w:color w:val="002060"/>
                <w:sz w:val="22"/>
                <w:szCs w:val="22"/>
              </w:rPr>
              <w:t>It’s a requirement to have safety plans in place with appropriate signage.</w:t>
            </w:r>
          </w:p>
          <w:p w14:paraId="501D516B" w14:textId="77777777" w:rsidR="00C13CA7" w:rsidRPr="00C13CA7" w:rsidRDefault="00C13CA7" w:rsidP="00C13CA7">
            <w:pPr>
              <w:numPr>
                <w:ilvl w:val="0"/>
                <w:numId w:val="18"/>
              </w:numPr>
              <w:spacing w:line="252" w:lineRule="auto"/>
              <w:jc w:val="both"/>
              <w:rPr>
                <w:rFonts w:ascii="Aptos" w:eastAsia="Aptos" w:hAnsi="Aptos" w:cs="Aptos"/>
                <w:color w:val="002060"/>
                <w:sz w:val="22"/>
                <w:szCs w:val="22"/>
              </w:rPr>
            </w:pPr>
            <w:r w:rsidRPr="00C13CA7">
              <w:rPr>
                <w:rFonts w:ascii="Aptos" w:eastAsia="Aptos" w:hAnsi="Aptos" w:cs="Aptos"/>
                <w:b/>
                <w:bCs/>
                <w:color w:val="002060"/>
                <w:sz w:val="22"/>
                <w:szCs w:val="22"/>
              </w:rPr>
              <w:t>Quick Response: </w:t>
            </w:r>
            <w:r w:rsidRPr="00C13CA7">
              <w:rPr>
                <w:rFonts w:ascii="Aptos" w:eastAsia="Aptos" w:hAnsi="Aptos" w:cs="Aptos"/>
                <w:color w:val="002060"/>
                <w:sz w:val="22"/>
                <w:szCs w:val="22"/>
              </w:rPr>
              <w:t>Knowing the escape routes can minimise panic during an actual emergency.</w:t>
            </w:r>
          </w:p>
          <w:p w14:paraId="0FC96525" w14:textId="77777777" w:rsidR="00C13CA7" w:rsidRPr="00C13CA7" w:rsidRDefault="00C13CA7" w:rsidP="00C13CA7">
            <w:pPr>
              <w:rPr>
                <w:rFonts w:ascii="Aptos" w:eastAsia="Aptos" w:hAnsi="Aptos" w:cs="Aptos"/>
                <w:color w:val="002060"/>
                <w:sz w:val="22"/>
                <w:szCs w:val="22"/>
              </w:rPr>
            </w:pPr>
          </w:p>
          <w:p w14:paraId="3C39E5CD" w14:textId="77777777" w:rsidR="00C13CA7" w:rsidRPr="00C13CA7" w:rsidRDefault="00C13CA7" w:rsidP="00C13CA7">
            <w:pPr>
              <w:rPr>
                <w:rFonts w:ascii="Aptos" w:eastAsia="Aptos" w:hAnsi="Aptos" w:cs="Aptos"/>
                <w:color w:val="002060"/>
                <w:sz w:val="22"/>
                <w:szCs w:val="22"/>
              </w:rPr>
            </w:pPr>
            <w:r w:rsidRPr="00C13CA7">
              <w:rPr>
                <w:rFonts w:ascii="Aptos" w:eastAsia="Aptos" w:hAnsi="Aptos" w:cs="Aptos"/>
                <w:b/>
                <w:bCs/>
                <w:color w:val="C00000"/>
                <w:sz w:val="22"/>
                <w:szCs w:val="22"/>
              </w:rPr>
              <w:t xml:space="preserve">Elements of a Good Emergency Escape Plan: </w:t>
            </w:r>
            <w:r w:rsidRPr="00C13CA7">
              <w:rPr>
                <w:rFonts w:ascii="Aptos" w:eastAsia="Aptos" w:hAnsi="Aptos" w:cs="Aptos"/>
                <w:color w:val="002060"/>
                <w:sz w:val="22"/>
                <w:szCs w:val="22"/>
              </w:rPr>
              <w:t>Make sure you know the quickest and safest way out - if you don't know where they are, take a moment today to check and familiarise yourself with the routes &amp; signage – it could save your life.</w:t>
            </w:r>
          </w:p>
          <w:p w14:paraId="1431CD81" w14:textId="77777777" w:rsidR="00C13CA7" w:rsidRPr="00C13CA7" w:rsidRDefault="00C13CA7" w:rsidP="00C13CA7">
            <w:pPr>
              <w:rPr>
                <w:rFonts w:ascii="Aptos" w:eastAsia="Aptos" w:hAnsi="Aptos" w:cs="Aptos"/>
                <w:b/>
                <w:bCs/>
                <w:color w:val="C00000"/>
                <w:sz w:val="22"/>
                <w:szCs w:val="22"/>
              </w:rPr>
            </w:pPr>
          </w:p>
          <w:p w14:paraId="55A59425" w14:textId="77777777" w:rsidR="00C13CA7" w:rsidRPr="00C13CA7" w:rsidRDefault="00C13CA7" w:rsidP="00C13CA7">
            <w:pPr>
              <w:rPr>
                <w:rFonts w:ascii="Aptos" w:eastAsia="Aptos" w:hAnsi="Aptos" w:cs="Aptos"/>
                <w:color w:val="002060"/>
                <w:sz w:val="22"/>
                <w:szCs w:val="22"/>
              </w:rPr>
            </w:pPr>
            <w:r w:rsidRPr="00C13CA7">
              <w:rPr>
                <w:rFonts w:ascii="Aptos" w:eastAsia="Aptos" w:hAnsi="Aptos" w:cs="Aptos"/>
                <w:b/>
                <w:bCs/>
                <w:color w:val="C00000"/>
                <w:sz w:val="22"/>
                <w:szCs w:val="22"/>
              </w:rPr>
              <w:t xml:space="preserve">Clear Exit Routes: </w:t>
            </w:r>
            <w:r w:rsidRPr="00C13CA7">
              <w:rPr>
                <w:rFonts w:ascii="Aptos" w:eastAsia="Aptos" w:hAnsi="Aptos" w:cs="Aptos"/>
                <w:color w:val="002060"/>
                <w:sz w:val="22"/>
                <w:szCs w:val="22"/>
              </w:rPr>
              <w:t xml:space="preserve">Maps should be posted visibly throughout the workplace – again if you don't know where they are, take a moment today to check and if they are missing in the workplace, do report this to </w:t>
            </w:r>
            <w:hyperlink r:id="rId12" w:history="1">
              <w:r w:rsidRPr="00C13CA7">
                <w:rPr>
                  <w:rFonts w:ascii="Aptos" w:eastAsia="Aptos" w:hAnsi="Aptos" w:cs="Aptos"/>
                  <w:color w:val="467886"/>
                  <w:sz w:val="22"/>
                  <w:szCs w:val="22"/>
                  <w:u w:val="single"/>
                </w:rPr>
                <w:t>services@mcsence.co.uk</w:t>
              </w:r>
            </w:hyperlink>
            <w:r w:rsidRPr="00C13CA7">
              <w:rPr>
                <w:rFonts w:ascii="Aptos" w:eastAsia="Aptos" w:hAnsi="Aptos" w:cs="Aptos"/>
                <w:color w:val="002060"/>
                <w:sz w:val="22"/>
                <w:szCs w:val="22"/>
              </w:rPr>
              <w:t xml:space="preserve"> and/or your line manager immediately. </w:t>
            </w:r>
          </w:p>
          <w:p w14:paraId="4C3137D1" w14:textId="77777777" w:rsidR="00C13CA7" w:rsidRPr="00C13CA7" w:rsidRDefault="00C13CA7" w:rsidP="00C13CA7">
            <w:pPr>
              <w:rPr>
                <w:rFonts w:ascii="Aptos" w:eastAsia="Aptos" w:hAnsi="Aptos" w:cs="Aptos"/>
                <w:color w:val="002060"/>
                <w:sz w:val="22"/>
                <w:szCs w:val="22"/>
              </w:rPr>
            </w:pPr>
          </w:p>
          <w:p w14:paraId="173727BE" w14:textId="77777777" w:rsidR="00C13CA7" w:rsidRPr="00C13CA7" w:rsidRDefault="00C13CA7" w:rsidP="00C13CA7">
            <w:pPr>
              <w:jc w:val="both"/>
              <w:rPr>
                <w:rFonts w:ascii="Aptos" w:eastAsia="Aptos" w:hAnsi="Aptos" w:cs="Aptos"/>
                <w:color w:val="002060"/>
                <w:sz w:val="22"/>
                <w:szCs w:val="22"/>
              </w:rPr>
            </w:pPr>
            <w:r w:rsidRPr="00C13CA7">
              <w:rPr>
                <w:rFonts w:ascii="Aptos" w:eastAsia="Aptos" w:hAnsi="Aptos" w:cs="Aptos"/>
                <w:b/>
                <w:bCs/>
                <w:color w:val="C00000"/>
                <w:sz w:val="22"/>
                <w:szCs w:val="22"/>
              </w:rPr>
              <w:t>Visitors &amp; Keep Everyone Informed</w:t>
            </w:r>
            <w:r w:rsidRPr="00C13CA7">
              <w:rPr>
                <w:rFonts w:ascii="Aptos" w:eastAsia="Aptos" w:hAnsi="Aptos" w:cs="Aptos"/>
                <w:color w:val="C00000"/>
                <w:sz w:val="22"/>
                <w:szCs w:val="22"/>
              </w:rPr>
              <w:t xml:space="preserve">: </w:t>
            </w:r>
            <w:r w:rsidRPr="00C13CA7">
              <w:rPr>
                <w:rFonts w:ascii="Aptos" w:eastAsia="Aptos" w:hAnsi="Aptos" w:cs="Aptos"/>
                <w:color w:val="002060"/>
                <w:sz w:val="22"/>
                <w:szCs w:val="22"/>
              </w:rPr>
              <w:t>Ensure that colleagues,  staff and visitors are aware of the fire evacuation procedures and the locations of the assembly points.</w:t>
            </w:r>
          </w:p>
          <w:p w14:paraId="39FC5D32" w14:textId="77777777" w:rsidR="00C13CA7" w:rsidRPr="00C13CA7" w:rsidRDefault="00C13CA7" w:rsidP="00C13CA7">
            <w:pPr>
              <w:rPr>
                <w:rFonts w:ascii="Aptos" w:eastAsia="Aptos" w:hAnsi="Aptos" w:cs="Aptos"/>
                <w:color w:val="002060"/>
                <w:sz w:val="22"/>
                <w:szCs w:val="22"/>
              </w:rPr>
            </w:pPr>
          </w:p>
          <w:p w14:paraId="21901158" w14:textId="77777777" w:rsidR="00C13CA7" w:rsidRPr="00C13CA7" w:rsidRDefault="00C13CA7" w:rsidP="00C13CA7">
            <w:pPr>
              <w:rPr>
                <w:rFonts w:ascii="Aptos" w:eastAsia="Aptos" w:hAnsi="Aptos" w:cs="Aptos"/>
                <w:color w:val="002060"/>
                <w:sz w:val="22"/>
                <w:szCs w:val="22"/>
              </w:rPr>
            </w:pPr>
            <w:r w:rsidRPr="00C13CA7">
              <w:rPr>
                <w:rFonts w:ascii="Aptos" w:eastAsia="Aptos" w:hAnsi="Aptos" w:cs="Aptos"/>
                <w:b/>
                <w:bCs/>
                <w:color w:val="C00000"/>
                <w:sz w:val="22"/>
                <w:szCs w:val="22"/>
              </w:rPr>
              <w:t>Designated Assembly Areas.</w:t>
            </w:r>
            <w:r w:rsidRPr="00C13CA7">
              <w:rPr>
                <w:rFonts w:ascii="Aptos" w:eastAsia="Aptos" w:hAnsi="Aptos" w:cs="Aptos"/>
                <w:color w:val="C00000"/>
                <w:sz w:val="22"/>
                <w:szCs w:val="22"/>
              </w:rPr>
              <w:t xml:space="preserve"> </w:t>
            </w:r>
            <w:r w:rsidRPr="00C13CA7">
              <w:rPr>
                <w:rFonts w:ascii="Aptos" w:eastAsia="Aptos" w:hAnsi="Aptos" w:cs="Aptos"/>
                <w:color w:val="002060"/>
                <w:sz w:val="22"/>
                <w:szCs w:val="22"/>
              </w:rPr>
              <w:t xml:space="preserve">Once outside, everyone should go to a predetermined assembly area and if this is blocked / unavailable, select a location which is away from the immediate danger, open, </w:t>
            </w:r>
            <w:proofErr w:type="spellStart"/>
            <w:r w:rsidRPr="00C13CA7">
              <w:rPr>
                <w:rFonts w:ascii="Aptos" w:eastAsia="Aptos" w:hAnsi="Aptos" w:cs="Aptos"/>
                <w:color w:val="002060"/>
                <w:sz w:val="22"/>
                <w:szCs w:val="22"/>
              </w:rPr>
              <w:t>well</w:t>
            </w:r>
            <w:proofErr w:type="spellEnd"/>
            <w:r w:rsidRPr="00C13CA7">
              <w:rPr>
                <w:rFonts w:ascii="Aptos" w:eastAsia="Aptos" w:hAnsi="Aptos" w:cs="Aptos"/>
                <w:color w:val="002060"/>
                <w:sz w:val="22"/>
                <w:szCs w:val="22"/>
              </w:rPr>
              <w:t xml:space="preserve"> let and no dead ends. This helps us ensure safety and people accounted for.</w:t>
            </w:r>
          </w:p>
          <w:p w14:paraId="2EF63011" w14:textId="77777777" w:rsidR="00C13CA7" w:rsidRPr="00C13CA7" w:rsidRDefault="00C13CA7" w:rsidP="00C13CA7">
            <w:pPr>
              <w:rPr>
                <w:rFonts w:ascii="Aptos" w:eastAsia="Aptos" w:hAnsi="Aptos" w:cs="Aptos"/>
                <w:b/>
                <w:bCs/>
                <w:color w:val="C00000"/>
                <w:sz w:val="22"/>
                <w:szCs w:val="22"/>
              </w:rPr>
            </w:pPr>
          </w:p>
          <w:p w14:paraId="359EC083" w14:textId="77777777" w:rsidR="00C13CA7" w:rsidRPr="00C13CA7" w:rsidRDefault="00C13CA7" w:rsidP="00C13CA7">
            <w:pPr>
              <w:rPr>
                <w:rFonts w:ascii="Aptos" w:eastAsia="Aptos" w:hAnsi="Aptos" w:cs="Aptos"/>
                <w:color w:val="002060"/>
                <w:sz w:val="22"/>
                <w:szCs w:val="22"/>
              </w:rPr>
            </w:pPr>
            <w:r w:rsidRPr="00C13CA7">
              <w:rPr>
                <w:rFonts w:ascii="Aptos" w:eastAsia="Aptos" w:hAnsi="Aptos" w:cs="Aptos"/>
                <w:b/>
                <w:bCs/>
                <w:color w:val="C00000"/>
                <w:sz w:val="22"/>
                <w:szCs w:val="22"/>
              </w:rPr>
              <w:t xml:space="preserve">Roles and Responsibilities: </w:t>
            </w:r>
            <w:r w:rsidRPr="00C13CA7">
              <w:rPr>
                <w:rFonts w:ascii="Aptos" w:eastAsia="Aptos" w:hAnsi="Aptos" w:cs="Aptos"/>
                <w:color w:val="002060"/>
                <w:sz w:val="22"/>
                <w:szCs w:val="22"/>
              </w:rPr>
              <w:t>In case of an emergency, everyone has a role to play:</w:t>
            </w:r>
          </w:p>
          <w:p w14:paraId="264C2E3E" w14:textId="77777777" w:rsidR="00C13CA7" w:rsidRPr="00C13CA7" w:rsidRDefault="00C13CA7" w:rsidP="00C13CA7">
            <w:pPr>
              <w:numPr>
                <w:ilvl w:val="0"/>
                <w:numId w:val="19"/>
              </w:numPr>
              <w:spacing w:line="252" w:lineRule="auto"/>
              <w:rPr>
                <w:rFonts w:ascii="Aptos" w:eastAsia="Aptos" w:hAnsi="Aptos" w:cs="Aptos"/>
                <w:color w:val="002060"/>
                <w:sz w:val="22"/>
                <w:szCs w:val="22"/>
              </w:rPr>
            </w:pPr>
            <w:r w:rsidRPr="00C13CA7">
              <w:rPr>
                <w:rFonts w:ascii="Aptos" w:eastAsia="Aptos" w:hAnsi="Aptos" w:cs="Aptos"/>
                <w:b/>
                <w:bCs/>
                <w:color w:val="002060"/>
                <w:sz w:val="22"/>
                <w:szCs w:val="22"/>
              </w:rPr>
              <w:t>Floor Wardens: </w:t>
            </w:r>
            <w:r w:rsidRPr="00C13CA7">
              <w:rPr>
                <w:rFonts w:ascii="Aptos" w:eastAsia="Aptos" w:hAnsi="Aptos" w:cs="Aptos"/>
                <w:color w:val="002060"/>
                <w:sz w:val="22"/>
                <w:szCs w:val="22"/>
              </w:rPr>
              <w:t>These individuals assist others in evacuating safely. They also help ensure no one is left behind.</w:t>
            </w:r>
          </w:p>
          <w:p w14:paraId="5396D365" w14:textId="77777777" w:rsidR="00C13CA7" w:rsidRPr="00C13CA7" w:rsidRDefault="00C13CA7" w:rsidP="00C13CA7">
            <w:pPr>
              <w:numPr>
                <w:ilvl w:val="0"/>
                <w:numId w:val="19"/>
              </w:numPr>
              <w:spacing w:line="252" w:lineRule="auto"/>
              <w:rPr>
                <w:rFonts w:ascii="Aptos" w:eastAsia="Aptos" w:hAnsi="Aptos" w:cs="Aptos"/>
                <w:color w:val="002060"/>
                <w:sz w:val="22"/>
                <w:szCs w:val="22"/>
              </w:rPr>
            </w:pPr>
            <w:r w:rsidRPr="00C13CA7">
              <w:rPr>
                <w:rFonts w:ascii="Aptos" w:eastAsia="Aptos" w:hAnsi="Aptos" w:cs="Aptos"/>
                <w:b/>
                <w:bCs/>
                <w:color w:val="002060"/>
                <w:sz w:val="22"/>
                <w:szCs w:val="22"/>
              </w:rPr>
              <w:t>First-Aid Responders: </w:t>
            </w:r>
            <w:r w:rsidRPr="00C13CA7">
              <w:rPr>
                <w:rFonts w:ascii="Aptos" w:eastAsia="Aptos" w:hAnsi="Aptos" w:cs="Aptos"/>
                <w:color w:val="002060"/>
                <w:sz w:val="22"/>
                <w:szCs w:val="22"/>
              </w:rPr>
              <w:t>In some emergencies, medical assistance may be required. These individuals should be informed about their responsibilities.</w:t>
            </w:r>
          </w:p>
          <w:p w14:paraId="5C389F7C" w14:textId="77777777" w:rsidR="00C13CA7" w:rsidRPr="00C13CA7" w:rsidRDefault="00C13CA7" w:rsidP="00C13CA7">
            <w:pPr>
              <w:rPr>
                <w:rFonts w:ascii="Aptos" w:eastAsia="Aptos" w:hAnsi="Aptos" w:cs="Aptos"/>
                <w:color w:val="002060"/>
                <w:sz w:val="22"/>
                <w:szCs w:val="22"/>
              </w:rPr>
            </w:pPr>
          </w:p>
          <w:p w14:paraId="034B3111" w14:textId="77777777" w:rsidR="00C13CA7" w:rsidRPr="00C13CA7" w:rsidRDefault="00C13CA7" w:rsidP="00C13CA7">
            <w:pPr>
              <w:rPr>
                <w:rFonts w:ascii="Aptos" w:eastAsia="Aptos" w:hAnsi="Aptos" w:cs="Aptos"/>
                <w:color w:val="002060"/>
                <w:sz w:val="22"/>
                <w:szCs w:val="22"/>
              </w:rPr>
            </w:pPr>
            <w:r w:rsidRPr="00C13CA7">
              <w:rPr>
                <w:rFonts w:ascii="Aptos" w:eastAsia="Aptos" w:hAnsi="Aptos" w:cs="Aptos"/>
                <w:b/>
                <w:bCs/>
                <w:color w:val="C00000"/>
                <w:sz w:val="22"/>
                <w:szCs w:val="22"/>
              </w:rPr>
              <w:t xml:space="preserve">Training and Drills: </w:t>
            </w:r>
            <w:r w:rsidRPr="00C13CA7">
              <w:rPr>
                <w:rFonts w:ascii="Aptos" w:eastAsia="Aptos" w:hAnsi="Aptos" w:cs="Aptos"/>
                <w:color w:val="002060"/>
                <w:sz w:val="22"/>
                <w:szCs w:val="22"/>
              </w:rPr>
              <w:t>Knowing how to escape is one thing; practicing is another. Regular drills help to reinforce our actions in an emergency:</w:t>
            </w:r>
          </w:p>
          <w:p w14:paraId="76A6048E" w14:textId="77777777" w:rsidR="00C13CA7" w:rsidRPr="00C13CA7" w:rsidRDefault="00C13CA7" w:rsidP="00C13CA7">
            <w:pPr>
              <w:numPr>
                <w:ilvl w:val="0"/>
                <w:numId w:val="20"/>
              </w:numPr>
              <w:spacing w:line="252" w:lineRule="auto"/>
              <w:rPr>
                <w:rFonts w:ascii="Aptos" w:eastAsia="Aptos" w:hAnsi="Aptos" w:cs="Aptos"/>
                <w:color w:val="002060"/>
                <w:sz w:val="22"/>
                <w:szCs w:val="22"/>
              </w:rPr>
            </w:pPr>
            <w:r w:rsidRPr="00C13CA7">
              <w:rPr>
                <w:rFonts w:ascii="Aptos" w:eastAsia="Aptos" w:hAnsi="Aptos" w:cs="Aptos"/>
                <w:b/>
                <w:bCs/>
                <w:color w:val="002060"/>
                <w:sz w:val="22"/>
                <w:szCs w:val="22"/>
              </w:rPr>
              <w:t>Frequency: </w:t>
            </w:r>
            <w:r w:rsidRPr="00C13CA7">
              <w:rPr>
                <w:rFonts w:ascii="Aptos" w:eastAsia="Aptos" w:hAnsi="Aptos" w:cs="Aptos"/>
                <w:color w:val="002060"/>
                <w:sz w:val="22"/>
                <w:szCs w:val="22"/>
              </w:rPr>
              <w:t>We aim to conduct drills at least twice a year.</w:t>
            </w:r>
          </w:p>
          <w:p w14:paraId="5A09C24F" w14:textId="77777777" w:rsidR="00C13CA7" w:rsidRPr="00C13CA7" w:rsidRDefault="00C13CA7" w:rsidP="00C13CA7">
            <w:pPr>
              <w:numPr>
                <w:ilvl w:val="0"/>
                <w:numId w:val="20"/>
              </w:numPr>
              <w:spacing w:line="252" w:lineRule="auto"/>
              <w:rPr>
                <w:rFonts w:ascii="Aptos" w:eastAsia="Aptos" w:hAnsi="Aptos" w:cs="Aptos"/>
                <w:color w:val="002060"/>
                <w:sz w:val="22"/>
                <w:szCs w:val="22"/>
              </w:rPr>
            </w:pPr>
            <w:r w:rsidRPr="00C13CA7">
              <w:rPr>
                <w:rFonts w:ascii="Aptos" w:eastAsia="Aptos" w:hAnsi="Aptos" w:cs="Aptos"/>
                <w:b/>
                <w:bCs/>
                <w:color w:val="002060"/>
                <w:sz w:val="22"/>
                <w:szCs w:val="22"/>
              </w:rPr>
              <w:t>Review: </w:t>
            </w:r>
            <w:r w:rsidRPr="00C13CA7">
              <w:rPr>
                <w:rFonts w:ascii="Aptos" w:eastAsia="Aptos" w:hAnsi="Aptos" w:cs="Aptos"/>
                <w:color w:val="002060"/>
                <w:sz w:val="22"/>
                <w:szCs w:val="22"/>
              </w:rPr>
              <w:t>After each drill, we’ll review what went well and what can be improved.</w:t>
            </w:r>
          </w:p>
          <w:p w14:paraId="437031E2" w14:textId="77777777" w:rsidR="00C13CA7" w:rsidRDefault="00C13CA7" w:rsidP="00C13CA7">
            <w:pPr>
              <w:rPr>
                <w:rFonts w:ascii="Aptos" w:eastAsia="Aptos" w:hAnsi="Aptos" w:cs="Aptos"/>
                <w:color w:val="002060"/>
                <w:sz w:val="22"/>
                <w:szCs w:val="22"/>
              </w:rPr>
            </w:pPr>
          </w:p>
          <w:p w14:paraId="2B2D10DA" w14:textId="7AEC521C" w:rsidR="00EF6596" w:rsidRPr="00EF6596" w:rsidRDefault="00EF6596" w:rsidP="00EF6596">
            <w:pPr>
              <w:tabs>
                <w:tab w:val="left" w:pos="9225"/>
              </w:tabs>
              <w:rPr>
                <w:rFonts w:ascii="Aptos" w:eastAsia="Aptos" w:hAnsi="Aptos" w:cs="Aptos"/>
                <w:sz w:val="22"/>
                <w:szCs w:val="22"/>
              </w:rPr>
            </w:pPr>
            <w:r>
              <w:rPr>
                <w:rFonts w:ascii="Aptos" w:eastAsia="Aptos" w:hAnsi="Aptos" w:cs="Aptos"/>
                <w:sz w:val="22"/>
                <w:szCs w:val="22"/>
              </w:rPr>
              <w:tab/>
            </w:r>
          </w:p>
          <w:p w14:paraId="42367522" w14:textId="77777777" w:rsidR="00C13CA7" w:rsidRPr="00C13CA7" w:rsidRDefault="00C13CA7" w:rsidP="00C13CA7">
            <w:pPr>
              <w:rPr>
                <w:rFonts w:ascii="Aptos" w:eastAsia="Aptos" w:hAnsi="Aptos" w:cs="Aptos"/>
                <w:color w:val="002060"/>
                <w:sz w:val="22"/>
                <w:szCs w:val="22"/>
              </w:rPr>
            </w:pPr>
            <w:r w:rsidRPr="00C13CA7">
              <w:rPr>
                <w:rFonts w:ascii="Aptos" w:eastAsia="Aptos" w:hAnsi="Aptos" w:cs="Aptos"/>
                <w:b/>
                <w:bCs/>
                <w:color w:val="C00000"/>
                <w:sz w:val="22"/>
                <w:szCs w:val="22"/>
              </w:rPr>
              <w:t xml:space="preserve">How to Prepare Ahead of Time: </w:t>
            </w:r>
            <w:r w:rsidRPr="00C13CA7">
              <w:rPr>
                <w:rFonts w:ascii="Aptos" w:eastAsia="Aptos" w:hAnsi="Aptos" w:cs="Aptos"/>
                <w:color w:val="002060"/>
                <w:sz w:val="22"/>
                <w:szCs w:val="22"/>
              </w:rPr>
              <w:t>Preparation can be the key to survival during emergencies, here are a few steps you can take:</w:t>
            </w:r>
          </w:p>
          <w:p w14:paraId="3E385E83" w14:textId="77777777" w:rsidR="00C13CA7" w:rsidRPr="00C13CA7" w:rsidRDefault="00C13CA7" w:rsidP="00C13CA7">
            <w:pPr>
              <w:numPr>
                <w:ilvl w:val="0"/>
                <w:numId w:val="21"/>
              </w:numPr>
              <w:spacing w:line="252" w:lineRule="auto"/>
              <w:rPr>
                <w:rFonts w:ascii="Aptos" w:eastAsia="Aptos" w:hAnsi="Aptos" w:cs="Aptos"/>
                <w:color w:val="002060"/>
                <w:sz w:val="22"/>
                <w:szCs w:val="22"/>
              </w:rPr>
            </w:pPr>
            <w:r w:rsidRPr="00C13CA7">
              <w:rPr>
                <w:rFonts w:ascii="Aptos" w:eastAsia="Aptos" w:hAnsi="Aptos" w:cs="Aptos"/>
                <w:b/>
                <w:bCs/>
                <w:color w:val="002060"/>
                <w:sz w:val="22"/>
                <w:szCs w:val="22"/>
              </w:rPr>
              <w:lastRenderedPageBreak/>
              <w:t>Know Your Environment: </w:t>
            </w:r>
            <w:r w:rsidRPr="00C13CA7">
              <w:rPr>
                <w:rFonts w:ascii="Aptos" w:eastAsia="Aptos" w:hAnsi="Aptos" w:cs="Aptos"/>
                <w:color w:val="002060"/>
                <w:sz w:val="22"/>
                <w:szCs w:val="22"/>
              </w:rPr>
              <w:t>Familiarise yourself with all exits and the layout of your workplace / site you are working at.</w:t>
            </w:r>
          </w:p>
          <w:p w14:paraId="138E942B" w14:textId="77777777" w:rsidR="00C13CA7" w:rsidRPr="00C13CA7" w:rsidRDefault="00C13CA7" w:rsidP="00C13CA7">
            <w:pPr>
              <w:numPr>
                <w:ilvl w:val="0"/>
                <w:numId w:val="21"/>
              </w:numPr>
              <w:spacing w:line="252" w:lineRule="auto"/>
              <w:rPr>
                <w:rFonts w:ascii="Aptos" w:eastAsia="Aptos" w:hAnsi="Aptos" w:cs="Aptos"/>
                <w:color w:val="002060"/>
                <w:sz w:val="22"/>
                <w:szCs w:val="22"/>
              </w:rPr>
            </w:pPr>
            <w:r w:rsidRPr="00C13CA7">
              <w:rPr>
                <w:rFonts w:ascii="Aptos" w:eastAsia="Aptos" w:hAnsi="Aptos" w:cs="Aptos"/>
                <w:b/>
                <w:bCs/>
                <w:color w:val="002060"/>
                <w:sz w:val="22"/>
                <w:szCs w:val="22"/>
              </w:rPr>
              <w:t>Emergency Kits: </w:t>
            </w:r>
            <w:r w:rsidRPr="00C13CA7">
              <w:rPr>
                <w:rFonts w:ascii="Aptos" w:eastAsia="Aptos" w:hAnsi="Aptos" w:cs="Aptos"/>
                <w:color w:val="002060"/>
                <w:sz w:val="22"/>
                <w:szCs w:val="22"/>
              </w:rPr>
              <w:t>Make sure emergency kits are stocked with necessary supplies (food, water, first-aid items).</w:t>
            </w:r>
          </w:p>
          <w:p w14:paraId="5FD70186" w14:textId="77777777" w:rsidR="00C13CA7" w:rsidRPr="00C13CA7" w:rsidRDefault="00C13CA7" w:rsidP="00C13CA7">
            <w:pPr>
              <w:rPr>
                <w:rFonts w:ascii="Aptos" w:eastAsia="Aptos" w:hAnsi="Aptos" w:cs="Aptos"/>
                <w:color w:val="002060"/>
                <w:sz w:val="22"/>
                <w:szCs w:val="22"/>
              </w:rPr>
            </w:pPr>
          </w:p>
          <w:p w14:paraId="56624B98" w14:textId="77777777" w:rsidR="00C13CA7" w:rsidRPr="00C13CA7" w:rsidRDefault="00C13CA7" w:rsidP="00C13CA7">
            <w:pPr>
              <w:rPr>
                <w:rFonts w:ascii="Aptos" w:eastAsia="Aptos" w:hAnsi="Aptos" w:cs="Aptos"/>
                <w:color w:val="002060"/>
                <w:sz w:val="22"/>
                <w:szCs w:val="22"/>
              </w:rPr>
            </w:pPr>
            <w:r w:rsidRPr="00C13CA7">
              <w:rPr>
                <w:rFonts w:ascii="Aptos" w:eastAsia="Aptos" w:hAnsi="Aptos" w:cs="Aptos"/>
                <w:b/>
                <w:bCs/>
                <w:color w:val="C00000"/>
                <w:sz w:val="22"/>
                <w:szCs w:val="22"/>
              </w:rPr>
              <w:t xml:space="preserve">Communication Plan: </w:t>
            </w:r>
            <w:r w:rsidRPr="00C13CA7">
              <w:rPr>
                <w:rFonts w:ascii="Aptos" w:eastAsia="Aptos" w:hAnsi="Aptos" w:cs="Aptos"/>
                <w:color w:val="002060"/>
                <w:sz w:val="22"/>
                <w:szCs w:val="22"/>
              </w:rPr>
              <w:t>During an emergency, communication is vital:</w:t>
            </w:r>
          </w:p>
          <w:p w14:paraId="13FADEDD" w14:textId="77777777" w:rsidR="00C13CA7" w:rsidRPr="00C13CA7" w:rsidRDefault="00C13CA7" w:rsidP="00C13CA7">
            <w:pPr>
              <w:numPr>
                <w:ilvl w:val="0"/>
                <w:numId w:val="22"/>
              </w:numPr>
              <w:spacing w:line="252" w:lineRule="auto"/>
              <w:rPr>
                <w:rFonts w:ascii="Aptos" w:eastAsia="Aptos" w:hAnsi="Aptos" w:cs="Aptos"/>
                <w:color w:val="002060"/>
                <w:sz w:val="22"/>
                <w:szCs w:val="22"/>
              </w:rPr>
            </w:pPr>
            <w:r w:rsidRPr="00C13CA7">
              <w:rPr>
                <w:rFonts w:ascii="Aptos" w:eastAsia="Aptos" w:hAnsi="Aptos" w:cs="Aptos"/>
                <w:color w:val="002060"/>
                <w:sz w:val="22"/>
                <w:szCs w:val="22"/>
              </w:rPr>
              <w:t>Make sure you have contact information for key personnel.</w:t>
            </w:r>
          </w:p>
          <w:p w14:paraId="1A447331" w14:textId="77777777" w:rsidR="00C13CA7" w:rsidRPr="00C13CA7" w:rsidRDefault="00C13CA7" w:rsidP="00C13CA7">
            <w:pPr>
              <w:numPr>
                <w:ilvl w:val="0"/>
                <w:numId w:val="22"/>
              </w:numPr>
              <w:spacing w:line="252" w:lineRule="auto"/>
              <w:rPr>
                <w:rFonts w:ascii="Aptos" w:hAnsi="Aptos" w:cs="Aptos"/>
                <w:color w:val="002060"/>
                <w:sz w:val="22"/>
                <w:szCs w:val="22"/>
              </w:rPr>
            </w:pPr>
            <w:r w:rsidRPr="00C13CA7">
              <w:rPr>
                <w:rFonts w:ascii="Aptos" w:hAnsi="Aptos" w:cs="Aptos"/>
                <w:color w:val="002060"/>
                <w:sz w:val="22"/>
                <w:szCs w:val="22"/>
              </w:rPr>
              <w:t>Consider apps or group chats to relay information quickly.</w:t>
            </w:r>
          </w:p>
          <w:p w14:paraId="4F03ED66" w14:textId="77777777" w:rsidR="00C13CA7" w:rsidRPr="00C13CA7" w:rsidRDefault="00C13CA7" w:rsidP="00C13CA7">
            <w:pPr>
              <w:numPr>
                <w:ilvl w:val="0"/>
                <w:numId w:val="22"/>
              </w:numPr>
              <w:spacing w:line="252" w:lineRule="auto"/>
              <w:rPr>
                <w:rFonts w:ascii="Aptos" w:hAnsi="Aptos" w:cs="Aptos"/>
                <w:color w:val="002060"/>
                <w:sz w:val="22"/>
                <w:szCs w:val="22"/>
              </w:rPr>
            </w:pPr>
            <w:r w:rsidRPr="00C13CA7">
              <w:rPr>
                <w:rFonts w:ascii="Aptos" w:hAnsi="Aptos" w:cs="Aptos"/>
                <w:color w:val="002060"/>
                <w:sz w:val="22"/>
                <w:szCs w:val="22"/>
              </w:rPr>
              <w:t xml:space="preserve">Let your line manager and the McSence Office know of any gaps.  </w:t>
            </w:r>
          </w:p>
          <w:p w14:paraId="64B750A6" w14:textId="77777777" w:rsidR="00C13CA7" w:rsidRPr="00C13CA7" w:rsidRDefault="00C13CA7" w:rsidP="00C13CA7">
            <w:pPr>
              <w:rPr>
                <w:rFonts w:ascii="Aptos" w:eastAsia="Aptos" w:hAnsi="Aptos" w:cs="Aptos"/>
                <w:sz w:val="22"/>
                <w:szCs w:val="22"/>
              </w:rPr>
            </w:pPr>
          </w:p>
          <w:p w14:paraId="679DCE0A" w14:textId="77777777" w:rsidR="00C13CA7" w:rsidRPr="00C13CA7" w:rsidRDefault="00C13CA7" w:rsidP="00C13CA7">
            <w:pPr>
              <w:jc w:val="both"/>
              <w:rPr>
                <w:rFonts w:ascii="Aptos" w:eastAsia="Aptos" w:hAnsi="Aptos" w:cs="Aptos"/>
                <w:color w:val="002060"/>
                <w:sz w:val="22"/>
                <w:szCs w:val="22"/>
              </w:rPr>
            </w:pPr>
            <w:r w:rsidRPr="00C13CA7">
              <w:rPr>
                <w:rFonts w:ascii="Aptos" w:eastAsia="Aptos" w:hAnsi="Aptos" w:cs="Aptos"/>
                <w:b/>
                <w:bCs/>
                <w:color w:val="C00000"/>
                <w:sz w:val="22"/>
                <w:szCs w:val="22"/>
              </w:rPr>
              <w:t xml:space="preserve">Staying Informed: </w:t>
            </w:r>
            <w:r w:rsidRPr="00C13CA7">
              <w:rPr>
                <w:rFonts w:ascii="Aptos" w:eastAsia="Aptos" w:hAnsi="Aptos" w:cs="Aptos"/>
                <w:color w:val="002060"/>
                <w:sz w:val="22"/>
                <w:szCs w:val="22"/>
              </w:rPr>
              <w:t>Stay updated with any changes to the escape plan. Complete your mandatory SCTV fire awareness on-line training; attend safety meetings; read any safety notices that get posted and ensure you are familiar with all sites you are working on - remember, being informed is part of being prepared.</w:t>
            </w:r>
          </w:p>
          <w:p w14:paraId="2BF63864" w14:textId="77777777" w:rsidR="00C13CA7" w:rsidRPr="00C13CA7" w:rsidRDefault="00C13CA7" w:rsidP="00C13CA7">
            <w:pPr>
              <w:jc w:val="both"/>
              <w:rPr>
                <w:rFonts w:ascii="Aptos" w:eastAsia="Aptos" w:hAnsi="Aptos" w:cs="Aptos"/>
                <w:color w:val="002060"/>
                <w:sz w:val="22"/>
                <w:szCs w:val="22"/>
              </w:rPr>
            </w:pPr>
          </w:p>
          <w:p w14:paraId="1FDE173E" w14:textId="77777777" w:rsidR="00C13CA7" w:rsidRPr="00C13CA7" w:rsidRDefault="00C13CA7" w:rsidP="00C13CA7">
            <w:pPr>
              <w:jc w:val="both"/>
              <w:rPr>
                <w:rFonts w:ascii="Aptos" w:eastAsia="Aptos" w:hAnsi="Aptos" w:cs="Aptos"/>
                <w:sz w:val="22"/>
                <w:szCs w:val="22"/>
              </w:rPr>
            </w:pPr>
            <w:r w:rsidRPr="00C13CA7">
              <w:rPr>
                <w:rFonts w:ascii="Aptos" w:eastAsia="Aptos" w:hAnsi="Aptos" w:cs="Aptos"/>
                <w:b/>
                <w:bCs/>
                <w:color w:val="C00000"/>
                <w:sz w:val="22"/>
                <w:szCs w:val="22"/>
              </w:rPr>
              <w:t xml:space="preserve">Conclusion: </w:t>
            </w:r>
            <w:r w:rsidRPr="00C13CA7">
              <w:rPr>
                <w:rFonts w:ascii="Aptos" w:eastAsia="Aptos" w:hAnsi="Aptos" w:cs="Aptos"/>
                <w:color w:val="002060"/>
                <w:sz w:val="22"/>
                <w:szCs w:val="22"/>
              </w:rPr>
              <w:t>In closing, let's remember that emergencies can happen at any time. Being prepared with a solid escape plan and practicing those plans regularly can help ensure everyone’s safety. Let’s make a commitment today to stay vigilant and informed. Thank you for your attention, and let’s keep safety top of mind!</w:t>
            </w:r>
          </w:p>
        </w:tc>
      </w:tr>
      <w:tr w:rsidR="00C13CA7" w:rsidRPr="00C13CA7" w14:paraId="66AFCE5A" w14:textId="77777777" w:rsidTr="00C13CA7">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46F917" w14:textId="77777777" w:rsidR="00C13CA7" w:rsidRPr="00C13CA7" w:rsidRDefault="00C13CA7" w:rsidP="00C13CA7">
            <w:pPr>
              <w:jc w:val="center"/>
              <w:rPr>
                <w:rFonts w:ascii="Aptos" w:eastAsia="Aptos" w:hAnsi="Aptos" w:cs="Aptos"/>
                <w:b/>
                <w:bCs/>
                <w:color w:val="002060"/>
                <w:sz w:val="22"/>
                <w:szCs w:val="22"/>
              </w:rPr>
            </w:pPr>
            <w:r w:rsidRPr="00C13CA7">
              <w:rPr>
                <w:rFonts w:ascii="Aptos" w:eastAsia="Aptos" w:hAnsi="Aptos" w:cs="Aptos"/>
                <w:b/>
                <w:bCs/>
                <w:color w:val="002060"/>
                <w:sz w:val="22"/>
                <w:szCs w:val="22"/>
              </w:rPr>
              <w:lastRenderedPageBreak/>
              <w:t>Policies</w:t>
            </w:r>
          </w:p>
          <w:p w14:paraId="29CEDC65" w14:textId="77777777" w:rsidR="00C13CA7" w:rsidRPr="00C13CA7" w:rsidRDefault="00C13CA7" w:rsidP="00C13CA7">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C13CA7" w:rsidRPr="00C13CA7" w14:paraId="6F91CB2E"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FE9DDE3" w14:textId="77777777" w:rsidR="00C13CA7" w:rsidRPr="00C13CA7" w:rsidRDefault="00C13CA7" w:rsidP="00C13CA7">
                  <w:pPr>
                    <w:jc w:val="center"/>
                    <w:rPr>
                      <w:rFonts w:ascii="Aptos" w:eastAsia="Aptos" w:hAnsi="Aptos" w:cs="Aptos"/>
                      <w:b/>
                      <w:bCs/>
                      <w:color w:val="FFFFFF"/>
                      <w:sz w:val="22"/>
                      <w:szCs w:val="22"/>
                    </w:rPr>
                  </w:pPr>
                  <w:r w:rsidRPr="00C13CA7">
                    <w:rPr>
                      <w:rFonts w:ascii="Aptos" w:eastAsia="Aptos" w:hAnsi="Aptos" w:cs="Aptos"/>
                      <w:b/>
                      <w:bCs/>
                      <w:color w:val="FFFFFF"/>
                      <w:sz w:val="22"/>
                      <w:szCs w:val="22"/>
                    </w:rPr>
                    <w:t>Find Out More Click…</w:t>
                  </w:r>
                </w:p>
                <w:p w14:paraId="49F24D71" w14:textId="77777777" w:rsidR="00C13CA7" w:rsidRPr="00C13CA7" w:rsidRDefault="00C13CA7" w:rsidP="00C13CA7">
                  <w:pPr>
                    <w:jc w:val="center"/>
                    <w:rPr>
                      <w:rFonts w:ascii="Aptos" w:eastAsia="Aptos" w:hAnsi="Aptos" w:cs="Aptos"/>
                      <w:b/>
                      <w:bCs/>
                      <w:sz w:val="22"/>
                      <w:szCs w:val="22"/>
                    </w:rPr>
                  </w:pPr>
                  <w:hyperlink r:id="rId13" w:history="1">
                    <w:r w:rsidRPr="00C13CA7">
                      <w:rPr>
                        <w:rFonts w:ascii="Aptos" w:eastAsia="Aptos" w:hAnsi="Aptos" w:cs="Aptos"/>
                        <w:b/>
                        <w:bCs/>
                        <w:color w:val="FFFFFF"/>
                        <w:sz w:val="22"/>
                        <w:szCs w:val="22"/>
                        <w:u w:val="single"/>
                      </w:rPr>
                      <w:t>McSence Policies | McSence</w:t>
                    </w:r>
                  </w:hyperlink>
                </w:p>
              </w:tc>
            </w:tr>
          </w:tbl>
          <w:p w14:paraId="472C8977" w14:textId="77777777" w:rsidR="00C13CA7" w:rsidRPr="00C13CA7" w:rsidRDefault="00C13CA7" w:rsidP="00C13CA7">
            <w:pPr>
              <w:jc w:val="center"/>
              <w:rPr>
                <w:rFonts w:ascii="Aptos" w:eastAsia="Aptos" w:hAnsi="Aptos" w:cs="Aptos"/>
                <w:sz w:val="22"/>
                <w:szCs w:val="22"/>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2A2677C" w14:textId="77777777" w:rsidR="00C13CA7" w:rsidRPr="00C13CA7" w:rsidRDefault="00C13CA7" w:rsidP="00C13CA7">
            <w:pPr>
              <w:jc w:val="center"/>
              <w:rPr>
                <w:rFonts w:ascii="Aptos" w:eastAsia="Aptos" w:hAnsi="Aptos" w:cs="Aptos"/>
                <w:b/>
                <w:bCs/>
                <w:color w:val="002060"/>
                <w:sz w:val="22"/>
                <w:szCs w:val="22"/>
              </w:rPr>
            </w:pPr>
            <w:r w:rsidRPr="00C13CA7">
              <w:rPr>
                <w:rFonts w:ascii="Aptos" w:eastAsia="Aptos" w:hAnsi="Aptos" w:cs="Aptos"/>
                <w:b/>
                <w:bCs/>
                <w:color w:val="002060"/>
                <w:sz w:val="22"/>
                <w:szCs w:val="22"/>
              </w:rPr>
              <w:t>Handbooks</w:t>
            </w:r>
          </w:p>
          <w:p w14:paraId="7B68BDEF" w14:textId="77777777" w:rsidR="00C13CA7" w:rsidRPr="00C13CA7" w:rsidRDefault="00C13CA7" w:rsidP="00C13CA7">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C13CA7" w:rsidRPr="00C13CA7" w14:paraId="155DD95A"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C4B7B5F" w14:textId="77777777" w:rsidR="00C13CA7" w:rsidRPr="00C13CA7" w:rsidRDefault="00C13CA7" w:rsidP="00C13CA7">
                  <w:pPr>
                    <w:jc w:val="center"/>
                    <w:rPr>
                      <w:rFonts w:ascii="Aptos" w:eastAsia="Aptos" w:hAnsi="Aptos" w:cs="Aptos"/>
                      <w:b/>
                      <w:bCs/>
                      <w:color w:val="FFFFFF"/>
                      <w:sz w:val="22"/>
                      <w:szCs w:val="22"/>
                    </w:rPr>
                  </w:pPr>
                  <w:r w:rsidRPr="00C13CA7">
                    <w:rPr>
                      <w:rFonts w:ascii="Aptos" w:eastAsia="Aptos" w:hAnsi="Aptos" w:cs="Aptos"/>
                      <w:b/>
                      <w:bCs/>
                      <w:color w:val="FFFFFF"/>
                      <w:sz w:val="22"/>
                      <w:szCs w:val="22"/>
                    </w:rPr>
                    <w:t>Find Out More Click…</w:t>
                  </w:r>
                </w:p>
                <w:p w14:paraId="76C8EDF5" w14:textId="77777777" w:rsidR="00C13CA7" w:rsidRPr="00C13CA7" w:rsidRDefault="00C13CA7" w:rsidP="00C13CA7">
                  <w:pPr>
                    <w:jc w:val="center"/>
                    <w:rPr>
                      <w:rFonts w:ascii="Aptos" w:eastAsia="Aptos" w:hAnsi="Aptos" w:cs="Aptos"/>
                      <w:b/>
                      <w:bCs/>
                      <w:sz w:val="22"/>
                      <w:szCs w:val="22"/>
                    </w:rPr>
                  </w:pPr>
                  <w:hyperlink r:id="rId14" w:history="1">
                    <w:r w:rsidRPr="00C13CA7">
                      <w:rPr>
                        <w:rFonts w:ascii="Aptos" w:eastAsia="Aptos" w:hAnsi="Aptos" w:cs="Aptos"/>
                        <w:b/>
                        <w:bCs/>
                        <w:color w:val="FFFFFF"/>
                        <w:sz w:val="22"/>
                        <w:szCs w:val="22"/>
                        <w:u w:val="single"/>
                      </w:rPr>
                      <w:t>McSence Handbooks | McSence</w:t>
                    </w:r>
                  </w:hyperlink>
                </w:p>
              </w:tc>
            </w:tr>
          </w:tbl>
          <w:p w14:paraId="4C680339" w14:textId="77777777" w:rsidR="00C13CA7" w:rsidRPr="00C13CA7" w:rsidRDefault="00C13CA7" w:rsidP="00C13CA7">
            <w:pPr>
              <w:jc w:val="center"/>
              <w:rPr>
                <w:rFonts w:ascii="Aptos" w:eastAsia="Aptos" w:hAnsi="Aptos" w:cs="Aptos"/>
                <w:sz w:val="22"/>
                <w:szCs w:val="22"/>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4D507E05" w14:textId="77777777" w:rsidR="00C13CA7" w:rsidRPr="00C13CA7" w:rsidRDefault="00C13CA7" w:rsidP="00C13CA7">
            <w:pPr>
              <w:jc w:val="center"/>
              <w:rPr>
                <w:rFonts w:ascii="Aptos" w:eastAsia="Aptos" w:hAnsi="Aptos" w:cs="Aptos"/>
                <w:b/>
                <w:bCs/>
                <w:color w:val="002060"/>
                <w:sz w:val="22"/>
                <w:szCs w:val="22"/>
              </w:rPr>
            </w:pPr>
            <w:r w:rsidRPr="00C13CA7">
              <w:rPr>
                <w:rFonts w:ascii="Aptos" w:eastAsia="Aptos" w:hAnsi="Aptos" w:cs="Aptos"/>
                <w:b/>
                <w:bCs/>
                <w:color w:val="002060"/>
                <w:sz w:val="22"/>
                <w:szCs w:val="22"/>
              </w:rPr>
              <w:t>Health &amp; Safety</w:t>
            </w:r>
          </w:p>
          <w:p w14:paraId="23FF5744" w14:textId="77777777" w:rsidR="00C13CA7" w:rsidRPr="00C13CA7" w:rsidRDefault="00C13CA7" w:rsidP="00C13CA7">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C13CA7" w:rsidRPr="00C13CA7" w14:paraId="0A7F5C08"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15C39031" w14:textId="77777777" w:rsidR="00C13CA7" w:rsidRPr="00C13CA7" w:rsidRDefault="00C13CA7" w:rsidP="00C13CA7">
                  <w:pPr>
                    <w:jc w:val="center"/>
                    <w:rPr>
                      <w:rFonts w:ascii="Aptos" w:eastAsia="Aptos" w:hAnsi="Aptos" w:cs="Aptos"/>
                      <w:b/>
                      <w:bCs/>
                      <w:sz w:val="22"/>
                      <w:szCs w:val="22"/>
                    </w:rPr>
                  </w:pPr>
                  <w:r w:rsidRPr="00C13CA7">
                    <w:rPr>
                      <w:rFonts w:ascii="Aptos" w:eastAsia="Aptos" w:hAnsi="Aptos" w:cs="Aptos"/>
                      <w:b/>
                      <w:bCs/>
                      <w:color w:val="FFFFFF"/>
                      <w:sz w:val="22"/>
                      <w:szCs w:val="22"/>
                    </w:rPr>
                    <w:t>Find Out More Click…</w:t>
                  </w:r>
                </w:p>
              </w:tc>
            </w:tr>
            <w:tr w:rsidR="00C13CA7" w:rsidRPr="00C13CA7" w14:paraId="65EFC586"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2FA432C" w14:textId="77777777" w:rsidR="00C13CA7" w:rsidRPr="00C13CA7" w:rsidRDefault="00C13CA7" w:rsidP="00C13CA7">
                  <w:pPr>
                    <w:jc w:val="center"/>
                    <w:rPr>
                      <w:rFonts w:ascii="Aptos" w:eastAsia="Aptos" w:hAnsi="Aptos" w:cs="Aptos"/>
                      <w:b/>
                      <w:bCs/>
                      <w:color w:val="FFFFFF"/>
                      <w:sz w:val="22"/>
                      <w:szCs w:val="22"/>
                    </w:rPr>
                  </w:pPr>
                  <w:hyperlink r:id="rId15" w:history="1">
                    <w:r w:rsidRPr="00C13CA7">
                      <w:rPr>
                        <w:rFonts w:ascii="Aptos" w:eastAsia="Aptos" w:hAnsi="Aptos" w:cs="Aptos"/>
                        <w:b/>
                        <w:bCs/>
                        <w:color w:val="FFFFFF"/>
                        <w:sz w:val="22"/>
                        <w:szCs w:val="22"/>
                        <w:u w:val="single"/>
                      </w:rPr>
                      <w:t>Staff Zone - Company Policies | McSence</w:t>
                    </w:r>
                  </w:hyperlink>
                </w:p>
              </w:tc>
            </w:tr>
          </w:tbl>
          <w:p w14:paraId="3A799E04" w14:textId="77777777" w:rsidR="00C13CA7" w:rsidRPr="00C13CA7" w:rsidRDefault="00C13CA7" w:rsidP="00C13CA7">
            <w:pPr>
              <w:jc w:val="center"/>
              <w:rPr>
                <w:rFonts w:ascii="Aptos" w:eastAsia="Aptos" w:hAnsi="Aptos" w:cs="Aptos"/>
                <w:sz w:val="22"/>
                <w:szCs w:val="22"/>
              </w:rPr>
            </w:pPr>
          </w:p>
        </w:tc>
      </w:tr>
    </w:tbl>
    <w:p w14:paraId="018C36CE" w14:textId="77777777" w:rsidR="00C13CA7" w:rsidRPr="00C13CA7" w:rsidRDefault="00C13CA7" w:rsidP="00C13CA7">
      <w:pPr>
        <w:rPr>
          <w:rFonts w:ascii="Aptos" w:eastAsia="Aptos" w:hAnsi="Aptos" w:cs="Aptos"/>
        </w:rPr>
      </w:pPr>
    </w:p>
    <w:p w14:paraId="7B1F23B8" w14:textId="77777777" w:rsidR="00C13CA7" w:rsidRPr="00C13CA7" w:rsidRDefault="00C13CA7" w:rsidP="00C13CA7">
      <w:pPr>
        <w:rPr>
          <w:rFonts w:ascii="Aptos" w:eastAsia="Aptos" w:hAnsi="Aptos" w:cs="Aptos"/>
          <w:color w:val="002060"/>
        </w:rPr>
      </w:pPr>
      <w:r w:rsidRPr="00C13CA7">
        <w:rPr>
          <w:rFonts w:ascii="Aptos" w:eastAsia="Aptos" w:hAnsi="Aptos" w:cs="Aptos"/>
          <w:color w:val="002060"/>
        </w:rPr>
        <w:t>Have a good day…</w:t>
      </w:r>
    </w:p>
    <w:p w14:paraId="74AA5476" w14:textId="77777777" w:rsidR="00C13CA7" w:rsidRPr="00C13CA7" w:rsidRDefault="00C13CA7" w:rsidP="00C13CA7">
      <w:pPr>
        <w:rPr>
          <w:rFonts w:ascii="Aptos" w:eastAsia="Aptos" w:hAnsi="Aptos" w:cs="Aptos"/>
        </w:rPr>
      </w:pPr>
    </w:p>
    <w:p w14:paraId="45771998" w14:textId="77777777" w:rsidR="00C13CA7" w:rsidRPr="00C13CA7" w:rsidRDefault="00C13CA7" w:rsidP="00C13CA7">
      <w:pPr>
        <w:rPr>
          <w:rFonts w:ascii="Aptos" w:eastAsia="Aptos" w:hAnsi="Aptos" w:cs="Aptos"/>
          <w:lang w:eastAsia="en-GB"/>
        </w:rPr>
      </w:pPr>
      <w:r w:rsidRPr="00C13CA7">
        <w:rPr>
          <w:rFonts w:ascii="Aptos" w:eastAsia="Aptos" w:hAnsi="Aptos" w:cs="Aptos"/>
          <w:i/>
          <w:iCs/>
          <w:lang w:eastAsia="en-GB"/>
        </w:rPr>
        <w:t xml:space="preserve">Warmest regards, </w:t>
      </w:r>
    </w:p>
    <w:p w14:paraId="051DB743" w14:textId="77777777" w:rsidR="00C13CA7" w:rsidRPr="00C13CA7" w:rsidRDefault="00C13CA7" w:rsidP="00C13CA7">
      <w:pPr>
        <w:rPr>
          <w:rFonts w:ascii="Aptos" w:eastAsia="Aptos" w:hAnsi="Aptos" w:cs="Aptos"/>
          <w:lang w:eastAsia="en-GB"/>
        </w:rPr>
      </w:pPr>
      <w:r w:rsidRPr="00C13CA7">
        <w:rPr>
          <w:rFonts w:ascii="Aptos" w:eastAsia="Aptos" w:hAnsi="Aptos" w:cs="Aptos"/>
          <w:b/>
          <w:bCs/>
          <w:color w:val="002060"/>
          <w:sz w:val="20"/>
          <w:szCs w:val="20"/>
          <w:lang w:eastAsia="en-GB"/>
        </w:rPr>
        <w:t> </w:t>
      </w:r>
    </w:p>
    <w:p w14:paraId="600C2D0D" w14:textId="77777777" w:rsidR="00C13CA7" w:rsidRPr="00C13CA7" w:rsidRDefault="00C13CA7" w:rsidP="00C13CA7">
      <w:pPr>
        <w:rPr>
          <w:rFonts w:ascii="Aptos" w:eastAsia="Aptos" w:hAnsi="Aptos" w:cs="Aptos"/>
          <w:sz w:val="20"/>
          <w:szCs w:val="20"/>
          <w:lang w:eastAsia="en-GB"/>
        </w:rPr>
      </w:pPr>
      <w:r w:rsidRPr="00C13CA7">
        <w:rPr>
          <w:rFonts w:ascii="Aptos" w:eastAsia="Aptos" w:hAnsi="Aptos" w:cs="Aptos"/>
          <w:b/>
          <w:bCs/>
          <w:color w:val="002060"/>
          <w:sz w:val="20"/>
          <w:szCs w:val="20"/>
          <w:lang w:eastAsia="en-GB"/>
        </w:rPr>
        <w:t xml:space="preserve">Property &amp; Cleaning Services </w:t>
      </w:r>
      <w:r w:rsidRPr="00C13CA7">
        <w:rPr>
          <w:rFonts w:ascii="Aptos" w:eastAsia="Aptos" w:hAnsi="Aptos" w:cs="Aptos"/>
          <w:b/>
          <w:bCs/>
          <w:color w:val="C00000"/>
          <w:sz w:val="20"/>
          <w:szCs w:val="20"/>
          <w:lang w:eastAsia="en-GB"/>
        </w:rPr>
        <w:t xml:space="preserve">| </w:t>
      </w:r>
      <w:r w:rsidRPr="00C13CA7">
        <w:rPr>
          <w:rFonts w:ascii="Aptos" w:eastAsia="Aptos" w:hAnsi="Aptos" w:cs="Aptos"/>
          <w:b/>
          <w:bCs/>
          <w:color w:val="002060"/>
          <w:sz w:val="20"/>
          <w:szCs w:val="20"/>
          <w:lang w:eastAsia="en-GB"/>
        </w:rPr>
        <w:t>McSence Group</w:t>
      </w:r>
      <w:r w:rsidRPr="00C13CA7">
        <w:rPr>
          <w:rFonts w:ascii="Aptos" w:eastAsia="Aptos" w:hAnsi="Aptos" w:cs="Aptos"/>
          <w:b/>
          <w:bCs/>
          <w:color w:val="C00000"/>
          <w:sz w:val="20"/>
          <w:szCs w:val="20"/>
          <w:lang w:eastAsia="en-GB"/>
        </w:rPr>
        <w:t xml:space="preserve"> </w:t>
      </w:r>
      <w:r w:rsidRPr="00C13CA7">
        <w:rPr>
          <w:rFonts w:ascii="Aptos" w:eastAsia="Aptos" w:hAnsi="Aptos" w:cs="Aptos"/>
          <w:color w:val="002060"/>
          <w:sz w:val="20"/>
          <w:szCs w:val="20"/>
          <w:lang w:eastAsia="en-GB"/>
        </w:rPr>
        <w:br/>
      </w:r>
      <w:r w:rsidRPr="00C13CA7">
        <w:rPr>
          <w:rFonts w:ascii="Aptos" w:eastAsia="Aptos" w:hAnsi="Aptos" w:cs="Aptos"/>
          <w:b/>
          <w:bCs/>
          <w:color w:val="002060"/>
          <w:sz w:val="20"/>
          <w:szCs w:val="20"/>
          <w:lang w:eastAsia="en-GB"/>
        </w:rPr>
        <w:t xml:space="preserve">McSence Business Park </w:t>
      </w:r>
      <w:r w:rsidRPr="00C13CA7">
        <w:rPr>
          <w:rFonts w:ascii="Aptos" w:eastAsia="Aptos" w:hAnsi="Aptos" w:cs="Aptos"/>
          <w:b/>
          <w:bCs/>
          <w:color w:val="C00000"/>
          <w:sz w:val="20"/>
          <w:szCs w:val="20"/>
          <w:lang w:eastAsia="en-GB"/>
        </w:rPr>
        <w:t>|</w:t>
      </w:r>
      <w:r w:rsidRPr="00C13CA7">
        <w:rPr>
          <w:rFonts w:ascii="Aptos" w:eastAsia="Aptos" w:hAnsi="Aptos" w:cs="Aptos"/>
          <w:b/>
          <w:bCs/>
          <w:color w:val="002060"/>
          <w:sz w:val="20"/>
          <w:szCs w:val="20"/>
          <w:lang w:eastAsia="en-GB"/>
        </w:rPr>
        <w:t xml:space="preserve"> 32 Sycamore Road, Mayfield, Midlothian, EH22 5TA</w:t>
      </w:r>
    </w:p>
    <w:p w14:paraId="4E292FE7" w14:textId="77777777" w:rsidR="00C13CA7" w:rsidRPr="00C13CA7" w:rsidRDefault="00C13CA7" w:rsidP="00C13CA7">
      <w:pPr>
        <w:spacing w:after="240"/>
        <w:rPr>
          <w:rFonts w:ascii="Aptos" w:eastAsia="Aptos" w:hAnsi="Aptos" w:cs="Aptos"/>
          <w:sz w:val="20"/>
          <w:szCs w:val="20"/>
          <w:lang w:eastAsia="en-GB"/>
        </w:rPr>
      </w:pPr>
      <w:r w:rsidRPr="00C13CA7">
        <w:rPr>
          <w:rFonts w:ascii="Aptos" w:eastAsia="Aptos" w:hAnsi="Aptos" w:cs="Aptos"/>
          <w:b/>
          <w:bCs/>
          <w:color w:val="1F3864"/>
          <w:sz w:val="20"/>
          <w:szCs w:val="20"/>
          <w:lang w:eastAsia="en-GB"/>
        </w:rPr>
        <w:t xml:space="preserve">T: </w:t>
      </w:r>
      <w:hyperlink r:id="rId16" w:history="1">
        <w:r w:rsidRPr="00C13CA7">
          <w:rPr>
            <w:rFonts w:ascii="Aptos" w:eastAsia="Aptos" w:hAnsi="Aptos" w:cs="Aptos"/>
            <w:b/>
            <w:bCs/>
            <w:color w:val="0000FF"/>
            <w:sz w:val="20"/>
            <w:szCs w:val="20"/>
            <w:u w:val="single"/>
            <w:lang w:eastAsia="en-GB"/>
          </w:rPr>
          <w:t>0131 454 1520</w:t>
        </w:r>
      </w:hyperlink>
      <w:r w:rsidRPr="00C13CA7">
        <w:rPr>
          <w:rFonts w:ascii="Aptos" w:eastAsia="Aptos" w:hAnsi="Aptos" w:cs="Aptos"/>
          <w:b/>
          <w:bCs/>
          <w:color w:val="C00000"/>
          <w:sz w:val="20"/>
          <w:szCs w:val="20"/>
          <w:lang w:eastAsia="en-GB"/>
        </w:rPr>
        <w:t xml:space="preserve"> |</w:t>
      </w:r>
      <w:r w:rsidRPr="00C13CA7">
        <w:rPr>
          <w:rFonts w:ascii="Aptos" w:eastAsia="Aptos" w:hAnsi="Aptos" w:cs="Aptos"/>
          <w:b/>
          <w:bCs/>
          <w:color w:val="1F3864"/>
          <w:sz w:val="20"/>
          <w:szCs w:val="20"/>
          <w:lang w:eastAsia="en-GB"/>
        </w:rPr>
        <w:t xml:space="preserve"> 1513 </w:t>
      </w:r>
      <w:r w:rsidRPr="00C13CA7">
        <w:rPr>
          <w:rFonts w:ascii="Aptos" w:eastAsia="Aptos" w:hAnsi="Aptos" w:cs="Aptos"/>
          <w:b/>
          <w:bCs/>
          <w:color w:val="C00000"/>
          <w:sz w:val="20"/>
          <w:szCs w:val="20"/>
          <w:lang w:eastAsia="en-GB"/>
        </w:rPr>
        <w:t>|</w:t>
      </w:r>
      <w:r w:rsidRPr="00C13CA7">
        <w:rPr>
          <w:rFonts w:ascii="Aptos" w:eastAsia="Aptos" w:hAnsi="Aptos" w:cs="Aptos"/>
          <w:b/>
          <w:bCs/>
          <w:color w:val="1F3864"/>
          <w:sz w:val="20"/>
          <w:szCs w:val="20"/>
          <w:lang w:eastAsia="en-GB"/>
        </w:rPr>
        <w:t xml:space="preserve"> 1514 </w:t>
      </w:r>
      <w:r w:rsidRPr="00C13CA7">
        <w:rPr>
          <w:rFonts w:ascii="Aptos" w:eastAsia="Aptos" w:hAnsi="Aptos" w:cs="Aptos"/>
          <w:b/>
          <w:bCs/>
          <w:color w:val="C00000"/>
          <w:sz w:val="20"/>
          <w:szCs w:val="20"/>
          <w:lang w:eastAsia="en-GB"/>
        </w:rPr>
        <w:t>|</w:t>
      </w:r>
      <w:r w:rsidRPr="00C13CA7">
        <w:rPr>
          <w:rFonts w:ascii="Aptos" w:eastAsia="Aptos" w:hAnsi="Aptos" w:cs="Aptos"/>
          <w:b/>
          <w:bCs/>
          <w:color w:val="1F3864"/>
          <w:sz w:val="20"/>
          <w:szCs w:val="20"/>
          <w:lang w:eastAsia="en-GB"/>
        </w:rPr>
        <w:t xml:space="preserve"> 1507 </w:t>
      </w:r>
    </w:p>
    <w:p w14:paraId="1D1F8524" w14:textId="77777777" w:rsidR="00C13CA7" w:rsidRPr="00C13CA7" w:rsidRDefault="00C13CA7" w:rsidP="00C13CA7">
      <w:pPr>
        <w:spacing w:after="240"/>
        <w:rPr>
          <w:rFonts w:ascii="Aptos" w:eastAsia="Aptos" w:hAnsi="Aptos" w:cs="Aptos"/>
          <w:lang w:eastAsia="en-GB"/>
        </w:rPr>
      </w:pPr>
      <w:r w:rsidRPr="00C13CA7">
        <w:rPr>
          <w:rFonts w:ascii="Aptos" w:eastAsia="Aptos" w:hAnsi="Aptos" w:cs="Aptos"/>
          <w:b/>
          <w:bCs/>
          <w:color w:val="002060"/>
          <w:sz w:val="20"/>
          <w:szCs w:val="20"/>
          <w:lang w:eastAsia="en-GB"/>
        </w:rPr>
        <w:t>Office Hours:</w:t>
      </w:r>
      <w:r w:rsidRPr="00C13CA7">
        <w:rPr>
          <w:rFonts w:ascii="Aptos" w:eastAsia="Aptos" w:hAnsi="Aptos" w:cs="Aptos"/>
          <w:b/>
          <w:bCs/>
          <w:i/>
          <w:iCs/>
          <w:color w:val="C00000"/>
          <w:sz w:val="20"/>
          <w:szCs w:val="20"/>
          <w:lang w:eastAsia="en-GB"/>
        </w:rPr>
        <w:t xml:space="preserve"> </w:t>
      </w:r>
      <w:r w:rsidRPr="00C13CA7">
        <w:rPr>
          <w:rFonts w:ascii="Aptos" w:eastAsia="Aptos" w:hAnsi="Aptos" w:cs="Aptos"/>
          <w:b/>
          <w:bCs/>
          <w:color w:val="C00000"/>
          <w:sz w:val="20"/>
          <w:szCs w:val="20"/>
          <w:lang w:eastAsia="en-GB"/>
        </w:rPr>
        <w:t>7.30am to 4.00pm Monday to Friday</w:t>
      </w:r>
      <w:r w:rsidRPr="00C13CA7">
        <w:rPr>
          <w:rFonts w:ascii="Calibri" w:eastAsia="Aptos" w:hAnsi="Calibri" w:cs="Calibri"/>
          <w:b/>
          <w:bCs/>
          <w:color w:val="002060"/>
          <w:sz w:val="20"/>
          <w:szCs w:val="20"/>
          <w:lang w:eastAsia="en-GB"/>
        </w:rPr>
        <w:t xml:space="preserve"> </w:t>
      </w:r>
    </w:p>
    <w:p w14:paraId="5D436FD9" w14:textId="021EE2C9" w:rsidR="00C13CA7" w:rsidRPr="00C13CA7" w:rsidRDefault="00CF1E38" w:rsidP="00C13CA7">
      <w:pPr>
        <w:spacing w:after="240"/>
        <w:rPr>
          <w:rFonts w:ascii="Aptos" w:eastAsia="Aptos" w:hAnsi="Aptos" w:cs="Aptos"/>
          <w:lang w:eastAsia="en-GB"/>
        </w:rPr>
      </w:pPr>
      <w:r w:rsidRPr="00C13CA7">
        <w:rPr>
          <w:rFonts w:ascii="Aptos" w:eastAsia="Aptos" w:hAnsi="Aptos" w:cs="Aptos"/>
          <w:noProof/>
          <w:color w:val="1F497D"/>
          <w:lang w:eastAsia="en-GB"/>
        </w:rPr>
        <w:drawing>
          <wp:inline distT="0" distB="0" distL="0" distR="0" wp14:anchorId="2CDF91B1" wp14:editId="15F8BAB1">
            <wp:extent cx="304800" cy="304800"/>
            <wp:effectExtent l="0" t="0" r="0" b="0"/>
            <wp:docPr id="5" name="Picture 1525991881" descr="facebook_00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5991881" descr="facebook_003">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C13CA7">
        <w:rPr>
          <w:rFonts w:ascii="Aptos" w:eastAsia="Aptos" w:hAnsi="Aptos" w:cs="Aptos"/>
          <w:noProof/>
          <w:color w:val="1F497D"/>
          <w:lang w:eastAsia="en-GB"/>
        </w:rPr>
        <w:drawing>
          <wp:inline distT="0" distB="0" distL="0" distR="0" wp14:anchorId="0991B650" wp14:editId="5E4D326A">
            <wp:extent cx="304800" cy="304800"/>
            <wp:effectExtent l="0" t="0" r="0" b="0"/>
            <wp:docPr id="4" name="Picture 1700212000" descr="linkedin_00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212000" descr="linkedin_003">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C13CA7">
        <w:rPr>
          <w:rFonts w:ascii="Aptos" w:eastAsia="Aptos" w:hAnsi="Aptos" w:cs="Aptos"/>
          <w:noProof/>
          <w:color w:val="1F497D"/>
          <w:lang w:eastAsia="en-GB"/>
        </w:rPr>
        <w:drawing>
          <wp:inline distT="0" distB="0" distL="0" distR="0" wp14:anchorId="726F8AE0" wp14:editId="1C09F9D0">
            <wp:extent cx="304800" cy="304800"/>
            <wp:effectExtent l="0" t="0" r="0" b="0"/>
            <wp:docPr id="3" name="Picture 848501468" descr="twitter_00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501468" descr="twitter_003">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F26B364" w14:textId="77777777" w:rsidR="00C13CA7" w:rsidRPr="00C13CA7" w:rsidRDefault="00C13CA7" w:rsidP="00C13CA7">
      <w:pPr>
        <w:rPr>
          <w:rFonts w:ascii="Aptos" w:eastAsia="Aptos" w:hAnsi="Aptos" w:cs="Aptos"/>
          <w:lang w:eastAsia="en-GB"/>
        </w:rPr>
      </w:pPr>
      <w:r w:rsidRPr="00C13CA7">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0ABD022F" w14:textId="77777777" w:rsidR="00C13CA7" w:rsidRPr="00C13CA7" w:rsidRDefault="00C13CA7" w:rsidP="00C13CA7">
      <w:pPr>
        <w:rPr>
          <w:rFonts w:ascii="Aptos" w:eastAsia="Aptos" w:hAnsi="Aptos" w:cs="Aptos"/>
          <w:lang w:eastAsia="en-GB"/>
        </w:rPr>
      </w:pPr>
      <w:r w:rsidRPr="00C13CA7">
        <w:rPr>
          <w:rFonts w:ascii="Calibri" w:eastAsia="Aptos" w:hAnsi="Calibri" w:cs="Calibri"/>
          <w:color w:val="000000"/>
          <w:lang w:eastAsia="en-GB"/>
        </w:rPr>
        <w:t> </w:t>
      </w:r>
    </w:p>
    <w:p w14:paraId="10098C7C" w14:textId="77777777" w:rsidR="00C13CA7" w:rsidRPr="00C13CA7" w:rsidRDefault="00C13CA7" w:rsidP="00C13CA7">
      <w:pPr>
        <w:rPr>
          <w:rFonts w:ascii="Aptos" w:eastAsia="Aptos" w:hAnsi="Aptos" w:cs="Aptos"/>
          <w:lang w:eastAsia="en-GB"/>
        </w:rPr>
      </w:pPr>
      <w:r w:rsidRPr="00C13CA7">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595F287E" w14:textId="77777777" w:rsidR="00C13CA7" w:rsidRPr="00C13CA7" w:rsidRDefault="00C13CA7" w:rsidP="00C13CA7">
      <w:pPr>
        <w:spacing w:before="100" w:beforeAutospacing="1" w:after="100" w:afterAutospacing="1"/>
        <w:rPr>
          <w:rFonts w:ascii="Aptos" w:eastAsia="Aptos" w:hAnsi="Aptos" w:cs="Aptos"/>
          <w:lang w:eastAsia="en-GB"/>
        </w:rPr>
      </w:pPr>
      <w:r w:rsidRPr="00C13CA7">
        <w:rPr>
          <w:rFonts w:ascii="Arial" w:eastAsia="Aptos" w:hAnsi="Arial" w:cs="Arial"/>
          <w:color w:val="808080"/>
          <w:sz w:val="15"/>
          <w:szCs w:val="15"/>
          <w:lang w:eastAsia="en-GB"/>
        </w:rPr>
        <w:t>Part of McSence Limited Group of Companies, Registered Office: McSence Business Park, 32 Sycamore Road, Mayfield, Dalkeith,EH22 5TA. Company Registered No. SC129794, Scottish Charity No. SC016874.</w:t>
      </w:r>
      <w:bookmarkEnd w:id="0"/>
    </w:p>
    <w:p w14:paraId="46B02FC2" w14:textId="32A15380" w:rsidR="0030369F" w:rsidRDefault="0030369F" w:rsidP="00C750AD">
      <w:pPr>
        <w:tabs>
          <w:tab w:val="left" w:pos="9525"/>
        </w:tabs>
        <w:jc w:val="both"/>
        <w:rPr>
          <w:rFonts w:ascii="Calibri" w:hAnsi="Calibri" w:cs="Calibri"/>
          <w:b/>
          <w:bCs/>
          <w:i/>
          <w:color w:val="002060"/>
          <w:sz w:val="16"/>
          <w:szCs w:val="16"/>
        </w:rPr>
      </w:pPr>
    </w:p>
    <w:p w14:paraId="56217B12" w14:textId="77777777" w:rsidR="0030369F" w:rsidRDefault="0030369F" w:rsidP="00C750AD">
      <w:pPr>
        <w:tabs>
          <w:tab w:val="left" w:pos="9525"/>
        </w:tabs>
        <w:jc w:val="both"/>
        <w:rPr>
          <w:rFonts w:ascii="Calibri" w:hAnsi="Calibri" w:cs="Calibri"/>
          <w:b/>
          <w:bCs/>
          <w:i/>
          <w:color w:val="002060"/>
          <w:sz w:val="16"/>
          <w:szCs w:val="16"/>
        </w:rPr>
      </w:pPr>
    </w:p>
    <w:p w14:paraId="5E482B63" w14:textId="77777777" w:rsidR="0030369F" w:rsidRDefault="0030369F" w:rsidP="00C750AD">
      <w:pPr>
        <w:tabs>
          <w:tab w:val="left" w:pos="9525"/>
        </w:tabs>
        <w:jc w:val="both"/>
        <w:rPr>
          <w:rFonts w:ascii="Calibri" w:hAnsi="Calibri" w:cs="Calibri"/>
          <w:b/>
          <w:bCs/>
          <w:i/>
          <w:color w:val="002060"/>
          <w:sz w:val="16"/>
          <w:szCs w:val="16"/>
        </w:rPr>
      </w:pPr>
    </w:p>
    <w:p w14:paraId="77461C58" w14:textId="77777777" w:rsidR="0030369F" w:rsidRDefault="0030369F" w:rsidP="00C750AD">
      <w:pPr>
        <w:tabs>
          <w:tab w:val="left" w:pos="9525"/>
        </w:tabs>
        <w:jc w:val="both"/>
        <w:rPr>
          <w:rFonts w:ascii="Calibri" w:hAnsi="Calibri" w:cs="Calibri"/>
          <w:b/>
          <w:bCs/>
          <w:i/>
          <w:color w:val="002060"/>
          <w:sz w:val="16"/>
          <w:szCs w:val="16"/>
        </w:rPr>
      </w:pPr>
    </w:p>
    <w:p w14:paraId="2340D7CD" w14:textId="77777777" w:rsidR="0030369F" w:rsidRDefault="0030369F" w:rsidP="00C750AD">
      <w:pPr>
        <w:tabs>
          <w:tab w:val="left" w:pos="9525"/>
        </w:tabs>
        <w:jc w:val="both"/>
        <w:rPr>
          <w:rFonts w:ascii="Calibri" w:hAnsi="Calibri" w:cs="Calibri"/>
          <w:b/>
          <w:bCs/>
          <w:i/>
          <w:color w:val="002060"/>
          <w:sz w:val="16"/>
          <w:szCs w:val="16"/>
        </w:rPr>
      </w:pPr>
    </w:p>
    <w:p w14:paraId="6698CF1B" w14:textId="77777777" w:rsidR="0030369F" w:rsidRDefault="0030369F" w:rsidP="00C750AD">
      <w:pPr>
        <w:tabs>
          <w:tab w:val="left" w:pos="9525"/>
        </w:tabs>
        <w:jc w:val="both"/>
        <w:rPr>
          <w:rFonts w:ascii="Calibri" w:hAnsi="Calibri" w:cs="Calibri"/>
          <w:b/>
          <w:bCs/>
          <w:i/>
          <w:color w:val="002060"/>
          <w:sz w:val="16"/>
          <w:szCs w:val="16"/>
        </w:rPr>
      </w:pPr>
    </w:p>
    <w:p w14:paraId="42B8429B" w14:textId="77777777" w:rsidR="0030369F" w:rsidRDefault="0030369F" w:rsidP="00C750AD">
      <w:pPr>
        <w:tabs>
          <w:tab w:val="left" w:pos="9525"/>
        </w:tabs>
        <w:jc w:val="both"/>
        <w:rPr>
          <w:rFonts w:ascii="Calibri" w:hAnsi="Calibri" w:cs="Calibri"/>
          <w:b/>
          <w:bCs/>
          <w:i/>
          <w:color w:val="002060"/>
          <w:sz w:val="16"/>
          <w:szCs w:val="16"/>
        </w:rPr>
      </w:pPr>
    </w:p>
    <w:p w14:paraId="558068FA" w14:textId="0F4E1CEC" w:rsidR="00421A0E" w:rsidRDefault="00F63BB7" w:rsidP="00C750AD">
      <w:pPr>
        <w:tabs>
          <w:tab w:val="left" w:pos="9525"/>
        </w:tabs>
        <w:jc w:val="both"/>
        <w:rPr>
          <w:rFonts w:ascii="Calibri" w:hAnsi="Calibri" w:cs="Calibri"/>
          <w:i/>
          <w:color w:val="C00000"/>
          <w:sz w:val="16"/>
          <w:szCs w:val="16"/>
        </w:rPr>
      </w:pPr>
      <w:r>
        <w:rPr>
          <w:rFonts w:ascii="Calibri" w:hAnsi="Calibri" w:cs="Calibri"/>
          <w:b/>
          <w:bCs/>
          <w:i/>
          <w:color w:val="002060"/>
          <w:sz w:val="16"/>
          <w:szCs w:val="16"/>
        </w:rPr>
        <w:t>Toolbox Talks</w:t>
      </w:r>
      <w:r w:rsidR="00A42904">
        <w:rPr>
          <w:rFonts w:ascii="Calibri" w:hAnsi="Calibri" w:cs="Calibri"/>
          <w:b/>
          <w:bCs/>
          <w:i/>
          <w:color w:val="002060"/>
          <w:sz w:val="16"/>
          <w:szCs w:val="16"/>
        </w:rPr>
        <w:t>:</w:t>
      </w:r>
      <w:r>
        <w:rPr>
          <w:rFonts w:ascii="Calibri" w:hAnsi="Calibri" w:cs="Calibri"/>
          <w:b/>
          <w:bCs/>
          <w:i/>
          <w:color w:val="002060"/>
          <w:sz w:val="16"/>
          <w:szCs w:val="16"/>
        </w:rPr>
        <w:t xml:space="preserve"> </w:t>
      </w:r>
      <w:r w:rsidR="00D152EC" w:rsidRPr="006E56DA">
        <w:rPr>
          <w:rFonts w:ascii="Calibri" w:hAnsi="Calibri" w:cs="Calibri"/>
          <w:i/>
          <w:color w:val="C00000"/>
          <w:sz w:val="16"/>
          <w:szCs w:val="16"/>
        </w:rPr>
        <w:t xml:space="preserve">This </w:t>
      </w:r>
      <w:r w:rsidR="00203BC2">
        <w:rPr>
          <w:rFonts w:ascii="Calibri" w:hAnsi="Calibri" w:cs="Calibri"/>
          <w:i/>
          <w:color w:val="C00000"/>
          <w:sz w:val="16"/>
          <w:szCs w:val="16"/>
        </w:rPr>
        <w:t xml:space="preserve">Virtual </w:t>
      </w:r>
      <w:r>
        <w:rPr>
          <w:rFonts w:ascii="Calibri" w:hAnsi="Calibri" w:cs="Calibri"/>
          <w:i/>
          <w:color w:val="C00000"/>
          <w:sz w:val="16"/>
          <w:szCs w:val="16"/>
        </w:rPr>
        <w:t xml:space="preserve">Toolbox Talk </w:t>
      </w:r>
      <w:r w:rsidR="00D152EC" w:rsidRPr="006E56DA">
        <w:rPr>
          <w:rFonts w:ascii="Calibri" w:hAnsi="Calibri" w:cs="Calibri"/>
          <w:i/>
          <w:color w:val="C00000"/>
          <w:sz w:val="16"/>
          <w:szCs w:val="16"/>
        </w:rPr>
        <w:t xml:space="preserve">will be reviewed annually and, if necessary, revised in the light of legislative or organisational changes Improvements will be made by learning from experience and the use of an established annual review. Should any amendments, revisions, or updates be made to this policy it is the responsibility of the Company Senior Management Team (SMT) to see that all relevant employees receive notice and training if </w:t>
      </w:r>
      <w:r w:rsidR="00D152EC">
        <w:rPr>
          <w:rFonts w:ascii="Calibri" w:hAnsi="Calibri" w:cs="Calibri"/>
          <w:i/>
          <w:color w:val="C00000"/>
          <w:sz w:val="16"/>
          <w:szCs w:val="16"/>
        </w:rPr>
        <w:t>necessary.</w:t>
      </w:r>
    </w:p>
    <w:p w14:paraId="184A5C70" w14:textId="77777777" w:rsidR="00AA4180" w:rsidRDefault="00AA4180" w:rsidP="00AA4180">
      <w:pPr>
        <w:tabs>
          <w:tab w:val="left" w:pos="9525"/>
        </w:tabs>
        <w:jc w:val="both"/>
        <w:rPr>
          <w:rFonts w:ascii="Calibri" w:hAnsi="Calibri" w:cs="Calibri"/>
          <w:i/>
          <w:color w:val="C00000"/>
          <w:sz w:val="16"/>
          <w:szCs w:val="16"/>
        </w:rPr>
      </w:pPr>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3"/>
      <w:headerReference w:type="default" r:id="rId24"/>
      <w:footerReference w:type="even" r:id="rId25"/>
      <w:footerReference w:type="default" r:id="rId26"/>
      <w:headerReference w:type="first" r:id="rId27"/>
      <w:footerReference w:type="first" r:id="rId28"/>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00485" w14:textId="77777777" w:rsidR="00B36C04" w:rsidRDefault="00B36C04" w:rsidP="00A62DCC">
      <w:r>
        <w:separator/>
      </w:r>
    </w:p>
  </w:endnote>
  <w:endnote w:type="continuationSeparator" w:id="0">
    <w:p w14:paraId="050B9D3E" w14:textId="77777777" w:rsidR="00B36C04" w:rsidRDefault="00B36C04" w:rsidP="00A62DCC">
      <w:r>
        <w:continuationSeparator/>
      </w:r>
    </w:p>
  </w:endnote>
  <w:endnote w:type="continuationNotice" w:id="1">
    <w:p w14:paraId="60EAE680" w14:textId="77777777" w:rsidR="00B36C04" w:rsidRDefault="00B36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EDFAE" w14:textId="77777777" w:rsidR="008F37C2" w:rsidRDefault="008F3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40"/>
      <w:gridCol w:w="812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282C0D17" w:rsidR="00EE6D57" w:rsidRPr="00B67219" w:rsidRDefault="00EE6D57" w:rsidP="00EE6D57">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 xml:space="preserve">(TBT)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 xml:space="preserve">Revision </w:t>
          </w:r>
          <w:r w:rsidR="004C5965">
            <w:rPr>
              <w:rFonts w:ascii="Calibri" w:hAnsi="Calibri" w:cs="Calibri"/>
              <w:b/>
              <w:color w:val="002060"/>
            </w:rPr>
            <w:t xml:space="preserve">April </w:t>
          </w:r>
          <w:r>
            <w:rPr>
              <w:rFonts w:ascii="Calibri" w:hAnsi="Calibri" w:cs="Calibri"/>
              <w:b/>
              <w:color w:val="002060"/>
            </w:rPr>
            <w:t>202</w:t>
          </w:r>
          <w:r w:rsidR="00EF6596">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55CB9394" w14:textId="77777777" w:rsidR="00916B82" w:rsidRPr="00926248" w:rsidRDefault="00916B82" w:rsidP="0092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40"/>
      <w:gridCol w:w="812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107A9520"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F6596">
            <w:rPr>
              <w:rFonts w:ascii="Calibri" w:hAnsi="Calibri" w:cs="Calibri"/>
              <w:b/>
              <w:color w:val="002060"/>
            </w:rPr>
            <w:t xml:space="preserve">Virtual </w:t>
          </w:r>
          <w:r w:rsidR="00FD52C5">
            <w:rPr>
              <w:rFonts w:ascii="Calibri" w:hAnsi="Calibri" w:cs="Calibri"/>
              <w:b/>
              <w:color w:val="002060"/>
            </w:rPr>
            <w:t xml:space="preserve">Toolbox (TBT) </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8F37C2">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D5E74" w14:textId="77777777" w:rsidR="00B36C04" w:rsidRDefault="00B36C04" w:rsidP="00A62DCC">
      <w:r>
        <w:separator/>
      </w:r>
    </w:p>
  </w:footnote>
  <w:footnote w:type="continuationSeparator" w:id="0">
    <w:p w14:paraId="77A7665D" w14:textId="77777777" w:rsidR="00B36C04" w:rsidRDefault="00B36C04" w:rsidP="00A62DCC">
      <w:r>
        <w:continuationSeparator/>
      </w:r>
    </w:p>
  </w:footnote>
  <w:footnote w:type="continuationNotice" w:id="1">
    <w:p w14:paraId="1643E3E2" w14:textId="77777777" w:rsidR="00B36C04" w:rsidRDefault="00B36C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322A09">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8239;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322A09"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38;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37"/>
      <w:gridCol w:w="2274"/>
      <w:gridCol w:w="7255"/>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3FE0B26C" w:rsidR="00EE6D57" w:rsidRDefault="00CF1E38" w:rsidP="00EE6D57">
          <w:pPr>
            <w:pStyle w:val="Header"/>
            <w:tabs>
              <w:tab w:val="clear" w:pos="4513"/>
              <w:tab w:val="clear" w:pos="9026"/>
              <w:tab w:val="left" w:pos="2271"/>
            </w:tabs>
            <w:jc w:val="center"/>
          </w:pPr>
          <w:r>
            <w:rPr>
              <w:noProof/>
            </w:rPr>
            <w:drawing>
              <wp:inline distT="0" distB="0" distL="0" distR="0" wp14:anchorId="6443744C" wp14:editId="61456FD9">
                <wp:extent cx="1276350" cy="638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38175"/>
                        </a:xfrm>
                        <a:prstGeom prst="rect">
                          <a:avLst/>
                        </a:prstGeom>
                        <a:noFill/>
                        <a:ln>
                          <a:noFill/>
                        </a:ln>
                      </pic:spPr>
                    </pic:pic>
                  </a:graphicData>
                </a:graphic>
              </wp:inline>
            </w:drawing>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62412B60" w:rsidR="00EE6D57" w:rsidRDefault="00EE6D57" w:rsidP="00EE6D57">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 xml:space="preserve">     Virtual Toolbox Talk – </w:t>
          </w:r>
          <w:r w:rsidR="00B4351F" w:rsidRPr="00B4351F">
            <w:rPr>
              <w:rFonts w:ascii="Calibri" w:hAnsi="Calibri" w:cs="Calibri"/>
              <w:b/>
              <w:bCs/>
              <w:color w:val="FFFFFF"/>
              <w:sz w:val="28"/>
              <w:szCs w:val="28"/>
            </w:rPr>
            <w:t>Emergency Escape Procedures</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5864339" o:spid="_x0000_i1025" type="#_x0000_t75" style="width:14.4pt;height:14.4pt;visibility:visible;mso-wrap-style:square" o:bullet="t">
        <v:imagedata r:id="rId1" o:title=""/>
      </v:shape>
    </w:pict>
  </w:numPicBullet>
  <w:abstractNum w:abstractNumId="0" w15:restartNumberingAfterBreak="0">
    <w:nsid w:val="07C00A19"/>
    <w:multiLevelType w:val="multilevel"/>
    <w:tmpl w:val="4864B9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555B9F"/>
    <w:multiLevelType w:val="hybridMultilevel"/>
    <w:tmpl w:val="480AF5B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565407"/>
    <w:multiLevelType w:val="multilevel"/>
    <w:tmpl w:val="96CEFF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12441D9"/>
    <w:multiLevelType w:val="multilevel"/>
    <w:tmpl w:val="CED458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5157D6A"/>
    <w:multiLevelType w:val="multilevel"/>
    <w:tmpl w:val="398AC7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E6B2BB5"/>
    <w:multiLevelType w:val="hybridMultilevel"/>
    <w:tmpl w:val="11648EF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857A27"/>
    <w:multiLevelType w:val="multilevel"/>
    <w:tmpl w:val="370E7F78"/>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23AC3A7C"/>
    <w:multiLevelType w:val="multilevel"/>
    <w:tmpl w:val="AC1E7AF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26344FC2"/>
    <w:multiLevelType w:val="hybridMultilevel"/>
    <w:tmpl w:val="275A2A6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781755"/>
    <w:multiLevelType w:val="multilevel"/>
    <w:tmpl w:val="9F24BB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42C46C6"/>
    <w:multiLevelType w:val="multilevel"/>
    <w:tmpl w:val="C52A92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A5C6B7A"/>
    <w:multiLevelType w:val="multilevel"/>
    <w:tmpl w:val="EDAA2A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3C86EAD"/>
    <w:multiLevelType w:val="multilevel"/>
    <w:tmpl w:val="5BB816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7F35881"/>
    <w:multiLevelType w:val="hybridMultilevel"/>
    <w:tmpl w:val="28BC0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65F24FF"/>
    <w:multiLevelType w:val="multilevel"/>
    <w:tmpl w:val="2320DB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B462C5A"/>
    <w:multiLevelType w:val="hybridMultilevel"/>
    <w:tmpl w:val="2CB6A43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6FB701D8"/>
    <w:multiLevelType w:val="multilevel"/>
    <w:tmpl w:val="5FF8095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79AD42B5"/>
    <w:multiLevelType w:val="hybridMultilevel"/>
    <w:tmpl w:val="CB7C035C"/>
    <w:lvl w:ilvl="0" w:tplc="08090007">
      <w:start w:val="1"/>
      <w:numFmt w:val="bullet"/>
      <w:lvlText w:val=""/>
      <w:lvlPicBulletId w:val="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7A1D0A51"/>
    <w:multiLevelType w:val="multilevel"/>
    <w:tmpl w:val="51C20E86"/>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7B4733E7"/>
    <w:multiLevelType w:val="hybridMultilevel"/>
    <w:tmpl w:val="C6123B1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D770EA7"/>
    <w:multiLevelType w:val="multilevel"/>
    <w:tmpl w:val="A3F0A9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E892534"/>
    <w:multiLevelType w:val="hybridMultilevel"/>
    <w:tmpl w:val="D2384CC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8138174">
    <w:abstractNumId w:val="17"/>
  </w:num>
  <w:num w:numId="2" w16cid:durableId="315956468">
    <w:abstractNumId w:val="21"/>
  </w:num>
  <w:num w:numId="3" w16cid:durableId="89086445">
    <w:abstractNumId w:val="5"/>
  </w:num>
  <w:num w:numId="4" w16cid:durableId="1401634720">
    <w:abstractNumId w:val="8"/>
  </w:num>
  <w:num w:numId="5" w16cid:durableId="2053261576">
    <w:abstractNumId w:val="7"/>
  </w:num>
  <w:num w:numId="6" w16cid:durableId="920678888">
    <w:abstractNumId w:val="13"/>
  </w:num>
  <w:num w:numId="7" w16cid:durableId="1901671091">
    <w:abstractNumId w:val="16"/>
  </w:num>
  <w:num w:numId="8" w16cid:durableId="699355832">
    <w:abstractNumId w:val="15"/>
  </w:num>
  <w:num w:numId="9" w16cid:durableId="1457486185">
    <w:abstractNumId w:val="19"/>
  </w:num>
  <w:num w:numId="10" w16cid:durableId="1673100864">
    <w:abstractNumId w:val="18"/>
  </w:num>
  <w:num w:numId="11" w16cid:durableId="1915123730">
    <w:abstractNumId w:val="6"/>
  </w:num>
  <w:num w:numId="12" w16cid:durableId="1000697599">
    <w:abstractNumId w:val="1"/>
  </w:num>
  <w:num w:numId="13" w16cid:durableId="1321500271">
    <w:abstractNumId w:val="12"/>
  </w:num>
  <w:num w:numId="14" w16cid:durableId="692533650">
    <w:abstractNumId w:val="4"/>
  </w:num>
  <w:num w:numId="15" w16cid:durableId="2121607316">
    <w:abstractNumId w:val="2"/>
  </w:num>
  <w:num w:numId="16" w16cid:durableId="1952975711">
    <w:abstractNumId w:val="14"/>
  </w:num>
  <w:num w:numId="17" w16cid:durableId="663629145">
    <w:abstractNumId w:val="0"/>
  </w:num>
  <w:num w:numId="18" w16cid:durableId="1835297346">
    <w:abstractNumId w:val="10"/>
  </w:num>
  <w:num w:numId="19" w16cid:durableId="485514524">
    <w:abstractNumId w:val="3"/>
  </w:num>
  <w:num w:numId="20" w16cid:durableId="1535770922">
    <w:abstractNumId w:val="9"/>
  </w:num>
  <w:num w:numId="21" w16cid:durableId="217907527">
    <w:abstractNumId w:val="20"/>
  </w:num>
  <w:num w:numId="22" w16cid:durableId="198426366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noPunctuationKerning/>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9B3"/>
    <w:rsid w:val="00000098"/>
    <w:rsid w:val="00006D03"/>
    <w:rsid w:val="000100AE"/>
    <w:rsid w:val="00017C60"/>
    <w:rsid w:val="000306CD"/>
    <w:rsid w:val="00032DA2"/>
    <w:rsid w:val="0003591E"/>
    <w:rsid w:val="00036E34"/>
    <w:rsid w:val="00045555"/>
    <w:rsid w:val="000622F9"/>
    <w:rsid w:val="00062D22"/>
    <w:rsid w:val="000650AD"/>
    <w:rsid w:val="0007228D"/>
    <w:rsid w:val="00076022"/>
    <w:rsid w:val="0008383A"/>
    <w:rsid w:val="00084CA3"/>
    <w:rsid w:val="000859BF"/>
    <w:rsid w:val="00085AF4"/>
    <w:rsid w:val="00087633"/>
    <w:rsid w:val="000928C0"/>
    <w:rsid w:val="00092E3D"/>
    <w:rsid w:val="000A0E2D"/>
    <w:rsid w:val="000A1D7D"/>
    <w:rsid w:val="000A2DF6"/>
    <w:rsid w:val="000A5556"/>
    <w:rsid w:val="000A6447"/>
    <w:rsid w:val="000A6A51"/>
    <w:rsid w:val="000A7298"/>
    <w:rsid w:val="000A7B40"/>
    <w:rsid w:val="000B196D"/>
    <w:rsid w:val="000C08FE"/>
    <w:rsid w:val="000C1435"/>
    <w:rsid w:val="000C4472"/>
    <w:rsid w:val="000C7A08"/>
    <w:rsid w:val="000E68AC"/>
    <w:rsid w:val="000E79B2"/>
    <w:rsid w:val="000F6807"/>
    <w:rsid w:val="000F7124"/>
    <w:rsid w:val="001000D4"/>
    <w:rsid w:val="001064C7"/>
    <w:rsid w:val="00107623"/>
    <w:rsid w:val="00111255"/>
    <w:rsid w:val="001112C5"/>
    <w:rsid w:val="001136A3"/>
    <w:rsid w:val="00113D9F"/>
    <w:rsid w:val="0012016F"/>
    <w:rsid w:val="00122873"/>
    <w:rsid w:val="001236DD"/>
    <w:rsid w:val="0012741A"/>
    <w:rsid w:val="00130DEC"/>
    <w:rsid w:val="001368BE"/>
    <w:rsid w:val="00156A58"/>
    <w:rsid w:val="00157B38"/>
    <w:rsid w:val="0016760B"/>
    <w:rsid w:val="001728E4"/>
    <w:rsid w:val="00175E78"/>
    <w:rsid w:val="00177365"/>
    <w:rsid w:val="001816B0"/>
    <w:rsid w:val="00184BF9"/>
    <w:rsid w:val="00193019"/>
    <w:rsid w:val="001A0942"/>
    <w:rsid w:val="001A4D23"/>
    <w:rsid w:val="001A5F0F"/>
    <w:rsid w:val="001B11E2"/>
    <w:rsid w:val="001B3560"/>
    <w:rsid w:val="001C21BC"/>
    <w:rsid w:val="001C7E9F"/>
    <w:rsid w:val="001D773E"/>
    <w:rsid w:val="001D7CC4"/>
    <w:rsid w:val="001E2A33"/>
    <w:rsid w:val="001F0821"/>
    <w:rsid w:val="001F214D"/>
    <w:rsid w:val="001F472D"/>
    <w:rsid w:val="001F476B"/>
    <w:rsid w:val="001F5A7C"/>
    <w:rsid w:val="00202072"/>
    <w:rsid w:val="00203BC2"/>
    <w:rsid w:val="00205E50"/>
    <w:rsid w:val="002070F8"/>
    <w:rsid w:val="00207DF4"/>
    <w:rsid w:val="0021285E"/>
    <w:rsid w:val="00212BE6"/>
    <w:rsid w:val="00214DB5"/>
    <w:rsid w:val="00217880"/>
    <w:rsid w:val="0022011B"/>
    <w:rsid w:val="002233B4"/>
    <w:rsid w:val="00241CA8"/>
    <w:rsid w:val="00246DBF"/>
    <w:rsid w:val="0026032A"/>
    <w:rsid w:val="00262B15"/>
    <w:rsid w:val="002714DB"/>
    <w:rsid w:val="00286D5B"/>
    <w:rsid w:val="0029670D"/>
    <w:rsid w:val="002A138E"/>
    <w:rsid w:val="002A1E5E"/>
    <w:rsid w:val="002A4FFB"/>
    <w:rsid w:val="002C2D74"/>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6539"/>
    <w:rsid w:val="00322A09"/>
    <w:rsid w:val="00323050"/>
    <w:rsid w:val="00323237"/>
    <w:rsid w:val="00326E32"/>
    <w:rsid w:val="0032782A"/>
    <w:rsid w:val="00345C7D"/>
    <w:rsid w:val="00347C37"/>
    <w:rsid w:val="00366A38"/>
    <w:rsid w:val="003712B9"/>
    <w:rsid w:val="003716DE"/>
    <w:rsid w:val="003723B6"/>
    <w:rsid w:val="00374BFD"/>
    <w:rsid w:val="0038113F"/>
    <w:rsid w:val="003821E7"/>
    <w:rsid w:val="003868AD"/>
    <w:rsid w:val="00387AD4"/>
    <w:rsid w:val="00391AC4"/>
    <w:rsid w:val="0039628E"/>
    <w:rsid w:val="003976F2"/>
    <w:rsid w:val="003A1165"/>
    <w:rsid w:val="003A216D"/>
    <w:rsid w:val="003A3B27"/>
    <w:rsid w:val="003B22DF"/>
    <w:rsid w:val="003B26DB"/>
    <w:rsid w:val="003C4F0A"/>
    <w:rsid w:val="003D11A5"/>
    <w:rsid w:val="003D2A4A"/>
    <w:rsid w:val="003D6EA4"/>
    <w:rsid w:val="003E3DAA"/>
    <w:rsid w:val="003E67E4"/>
    <w:rsid w:val="003E6826"/>
    <w:rsid w:val="003F0C23"/>
    <w:rsid w:val="003F164D"/>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4038"/>
    <w:rsid w:val="004248B2"/>
    <w:rsid w:val="00425D73"/>
    <w:rsid w:val="00427537"/>
    <w:rsid w:val="00427662"/>
    <w:rsid w:val="00427E0E"/>
    <w:rsid w:val="004309C1"/>
    <w:rsid w:val="0043665C"/>
    <w:rsid w:val="004377A4"/>
    <w:rsid w:val="00440882"/>
    <w:rsid w:val="00444D9D"/>
    <w:rsid w:val="0044754D"/>
    <w:rsid w:val="00451819"/>
    <w:rsid w:val="00456778"/>
    <w:rsid w:val="00462C62"/>
    <w:rsid w:val="004662EC"/>
    <w:rsid w:val="00487FA0"/>
    <w:rsid w:val="0049179D"/>
    <w:rsid w:val="004924CA"/>
    <w:rsid w:val="00492FFA"/>
    <w:rsid w:val="00493802"/>
    <w:rsid w:val="00493BD7"/>
    <w:rsid w:val="00497788"/>
    <w:rsid w:val="004B4C5E"/>
    <w:rsid w:val="004B5D1D"/>
    <w:rsid w:val="004C0347"/>
    <w:rsid w:val="004C3C54"/>
    <w:rsid w:val="004C5042"/>
    <w:rsid w:val="004C5965"/>
    <w:rsid w:val="004D372C"/>
    <w:rsid w:val="004D789F"/>
    <w:rsid w:val="004E31C2"/>
    <w:rsid w:val="004E4B1F"/>
    <w:rsid w:val="004F3E11"/>
    <w:rsid w:val="004F7B14"/>
    <w:rsid w:val="00501BFF"/>
    <w:rsid w:val="005043C1"/>
    <w:rsid w:val="0051207B"/>
    <w:rsid w:val="00524BF3"/>
    <w:rsid w:val="005333A7"/>
    <w:rsid w:val="00533A63"/>
    <w:rsid w:val="00535060"/>
    <w:rsid w:val="005450BD"/>
    <w:rsid w:val="00546485"/>
    <w:rsid w:val="0054700E"/>
    <w:rsid w:val="00547150"/>
    <w:rsid w:val="0055102E"/>
    <w:rsid w:val="00566F52"/>
    <w:rsid w:val="005709CB"/>
    <w:rsid w:val="00574EFF"/>
    <w:rsid w:val="00575BB4"/>
    <w:rsid w:val="005760C8"/>
    <w:rsid w:val="00576189"/>
    <w:rsid w:val="0058279B"/>
    <w:rsid w:val="00585C8B"/>
    <w:rsid w:val="00592A60"/>
    <w:rsid w:val="005969B3"/>
    <w:rsid w:val="005A04D5"/>
    <w:rsid w:val="005A0E9C"/>
    <w:rsid w:val="005A42F1"/>
    <w:rsid w:val="005B164C"/>
    <w:rsid w:val="005B5183"/>
    <w:rsid w:val="005C3C72"/>
    <w:rsid w:val="005C4089"/>
    <w:rsid w:val="005C72CE"/>
    <w:rsid w:val="005D1174"/>
    <w:rsid w:val="005D2DDB"/>
    <w:rsid w:val="005D73E5"/>
    <w:rsid w:val="005E0038"/>
    <w:rsid w:val="005E364D"/>
    <w:rsid w:val="005F3654"/>
    <w:rsid w:val="00604B3A"/>
    <w:rsid w:val="00604ED5"/>
    <w:rsid w:val="006103B4"/>
    <w:rsid w:val="0061266A"/>
    <w:rsid w:val="006130EA"/>
    <w:rsid w:val="006133CB"/>
    <w:rsid w:val="0061684E"/>
    <w:rsid w:val="006372D4"/>
    <w:rsid w:val="00644EF9"/>
    <w:rsid w:val="00644F39"/>
    <w:rsid w:val="00647E08"/>
    <w:rsid w:val="0065162C"/>
    <w:rsid w:val="0065339B"/>
    <w:rsid w:val="00654401"/>
    <w:rsid w:val="0065460B"/>
    <w:rsid w:val="00654816"/>
    <w:rsid w:val="00657745"/>
    <w:rsid w:val="0066223E"/>
    <w:rsid w:val="006623AE"/>
    <w:rsid w:val="0066659C"/>
    <w:rsid w:val="0066667E"/>
    <w:rsid w:val="00667575"/>
    <w:rsid w:val="00685762"/>
    <w:rsid w:val="006873B4"/>
    <w:rsid w:val="0069690E"/>
    <w:rsid w:val="0069740A"/>
    <w:rsid w:val="006A0C80"/>
    <w:rsid w:val="006A1EEC"/>
    <w:rsid w:val="006A2644"/>
    <w:rsid w:val="006A4CD3"/>
    <w:rsid w:val="006A7018"/>
    <w:rsid w:val="006B02E6"/>
    <w:rsid w:val="006B162F"/>
    <w:rsid w:val="006B4FC1"/>
    <w:rsid w:val="006C1CC6"/>
    <w:rsid w:val="006C2824"/>
    <w:rsid w:val="006C3522"/>
    <w:rsid w:val="006D20AB"/>
    <w:rsid w:val="006D21E7"/>
    <w:rsid w:val="006D4251"/>
    <w:rsid w:val="006E0F03"/>
    <w:rsid w:val="006E56DA"/>
    <w:rsid w:val="006E5BED"/>
    <w:rsid w:val="006E7342"/>
    <w:rsid w:val="006F407B"/>
    <w:rsid w:val="006F439C"/>
    <w:rsid w:val="006F7E14"/>
    <w:rsid w:val="0070223F"/>
    <w:rsid w:val="0070405F"/>
    <w:rsid w:val="00704F93"/>
    <w:rsid w:val="0070516F"/>
    <w:rsid w:val="00705785"/>
    <w:rsid w:val="00705E57"/>
    <w:rsid w:val="00706DA2"/>
    <w:rsid w:val="007074F3"/>
    <w:rsid w:val="0071689A"/>
    <w:rsid w:val="00736D7A"/>
    <w:rsid w:val="00747277"/>
    <w:rsid w:val="00747742"/>
    <w:rsid w:val="00760CDB"/>
    <w:rsid w:val="00762DB6"/>
    <w:rsid w:val="00774185"/>
    <w:rsid w:val="00777EDE"/>
    <w:rsid w:val="007801D0"/>
    <w:rsid w:val="007808EB"/>
    <w:rsid w:val="00781FE2"/>
    <w:rsid w:val="00791702"/>
    <w:rsid w:val="00792295"/>
    <w:rsid w:val="00792CAB"/>
    <w:rsid w:val="00794CC2"/>
    <w:rsid w:val="007951FA"/>
    <w:rsid w:val="007958BE"/>
    <w:rsid w:val="00797C3C"/>
    <w:rsid w:val="007A1380"/>
    <w:rsid w:val="007A1D14"/>
    <w:rsid w:val="007A64A4"/>
    <w:rsid w:val="007B18BA"/>
    <w:rsid w:val="007B3B92"/>
    <w:rsid w:val="007C2EBA"/>
    <w:rsid w:val="007C3561"/>
    <w:rsid w:val="007C622B"/>
    <w:rsid w:val="007C7E13"/>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43E1B"/>
    <w:rsid w:val="00846E13"/>
    <w:rsid w:val="00850E79"/>
    <w:rsid w:val="00851C49"/>
    <w:rsid w:val="0085577F"/>
    <w:rsid w:val="0085795D"/>
    <w:rsid w:val="0086021A"/>
    <w:rsid w:val="00861669"/>
    <w:rsid w:val="00861A4F"/>
    <w:rsid w:val="00862EE0"/>
    <w:rsid w:val="00876807"/>
    <w:rsid w:val="00882E02"/>
    <w:rsid w:val="00883349"/>
    <w:rsid w:val="0088760B"/>
    <w:rsid w:val="00891819"/>
    <w:rsid w:val="008922DA"/>
    <w:rsid w:val="00895AB1"/>
    <w:rsid w:val="0089697E"/>
    <w:rsid w:val="00896BE9"/>
    <w:rsid w:val="008A109C"/>
    <w:rsid w:val="008A1E32"/>
    <w:rsid w:val="008A2557"/>
    <w:rsid w:val="008A3ED7"/>
    <w:rsid w:val="008B3BCE"/>
    <w:rsid w:val="008B47E2"/>
    <w:rsid w:val="008B5E5C"/>
    <w:rsid w:val="008B73A4"/>
    <w:rsid w:val="008B7A51"/>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37C2"/>
    <w:rsid w:val="008F4823"/>
    <w:rsid w:val="008F70C0"/>
    <w:rsid w:val="008F7911"/>
    <w:rsid w:val="00900B83"/>
    <w:rsid w:val="0090593A"/>
    <w:rsid w:val="00906EDA"/>
    <w:rsid w:val="00911C9E"/>
    <w:rsid w:val="0091204B"/>
    <w:rsid w:val="009124CC"/>
    <w:rsid w:val="00916B82"/>
    <w:rsid w:val="009173C1"/>
    <w:rsid w:val="00923001"/>
    <w:rsid w:val="00926248"/>
    <w:rsid w:val="00926F80"/>
    <w:rsid w:val="00931480"/>
    <w:rsid w:val="0093293C"/>
    <w:rsid w:val="009348FC"/>
    <w:rsid w:val="009357D4"/>
    <w:rsid w:val="00935BCA"/>
    <w:rsid w:val="0094317C"/>
    <w:rsid w:val="00951A21"/>
    <w:rsid w:val="00957B5D"/>
    <w:rsid w:val="00961353"/>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A01742"/>
    <w:rsid w:val="00A02021"/>
    <w:rsid w:val="00A0326E"/>
    <w:rsid w:val="00A076A3"/>
    <w:rsid w:val="00A1701B"/>
    <w:rsid w:val="00A26F1F"/>
    <w:rsid w:val="00A27B95"/>
    <w:rsid w:val="00A31C1E"/>
    <w:rsid w:val="00A33A58"/>
    <w:rsid w:val="00A36809"/>
    <w:rsid w:val="00A37F18"/>
    <w:rsid w:val="00A40A08"/>
    <w:rsid w:val="00A40E2C"/>
    <w:rsid w:val="00A41B8F"/>
    <w:rsid w:val="00A42904"/>
    <w:rsid w:val="00A436BB"/>
    <w:rsid w:val="00A436EF"/>
    <w:rsid w:val="00A464DC"/>
    <w:rsid w:val="00A5114A"/>
    <w:rsid w:val="00A61575"/>
    <w:rsid w:val="00A62DCC"/>
    <w:rsid w:val="00A63E20"/>
    <w:rsid w:val="00A65568"/>
    <w:rsid w:val="00A72710"/>
    <w:rsid w:val="00A7386F"/>
    <w:rsid w:val="00A85B89"/>
    <w:rsid w:val="00A92A94"/>
    <w:rsid w:val="00A92E5F"/>
    <w:rsid w:val="00AA4180"/>
    <w:rsid w:val="00AB0040"/>
    <w:rsid w:val="00AB1D4D"/>
    <w:rsid w:val="00AC0140"/>
    <w:rsid w:val="00AC137B"/>
    <w:rsid w:val="00AC2D7F"/>
    <w:rsid w:val="00AC5E5B"/>
    <w:rsid w:val="00AD36B3"/>
    <w:rsid w:val="00AD71A4"/>
    <w:rsid w:val="00AD7A01"/>
    <w:rsid w:val="00AF2EAB"/>
    <w:rsid w:val="00AF5808"/>
    <w:rsid w:val="00AF7F24"/>
    <w:rsid w:val="00B01C8F"/>
    <w:rsid w:val="00B05F72"/>
    <w:rsid w:val="00B2044B"/>
    <w:rsid w:val="00B2047A"/>
    <w:rsid w:val="00B22D00"/>
    <w:rsid w:val="00B234B5"/>
    <w:rsid w:val="00B27A6D"/>
    <w:rsid w:val="00B3048A"/>
    <w:rsid w:val="00B36C04"/>
    <w:rsid w:val="00B42C19"/>
    <w:rsid w:val="00B4351F"/>
    <w:rsid w:val="00B4658F"/>
    <w:rsid w:val="00B5081D"/>
    <w:rsid w:val="00B61F65"/>
    <w:rsid w:val="00B6246B"/>
    <w:rsid w:val="00B65F56"/>
    <w:rsid w:val="00B67219"/>
    <w:rsid w:val="00B72A2A"/>
    <w:rsid w:val="00B73C0F"/>
    <w:rsid w:val="00B802B6"/>
    <w:rsid w:val="00B80B4E"/>
    <w:rsid w:val="00B8279A"/>
    <w:rsid w:val="00B8329D"/>
    <w:rsid w:val="00B834CF"/>
    <w:rsid w:val="00B844E1"/>
    <w:rsid w:val="00B96219"/>
    <w:rsid w:val="00B9736F"/>
    <w:rsid w:val="00BA323A"/>
    <w:rsid w:val="00BA542C"/>
    <w:rsid w:val="00BA788C"/>
    <w:rsid w:val="00BB230C"/>
    <w:rsid w:val="00BB5589"/>
    <w:rsid w:val="00BB7F2C"/>
    <w:rsid w:val="00BC414F"/>
    <w:rsid w:val="00BE4DC8"/>
    <w:rsid w:val="00BF091F"/>
    <w:rsid w:val="00BF345C"/>
    <w:rsid w:val="00BF54DE"/>
    <w:rsid w:val="00BF725D"/>
    <w:rsid w:val="00C121F2"/>
    <w:rsid w:val="00C13CA7"/>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C1F"/>
    <w:rsid w:val="00C67046"/>
    <w:rsid w:val="00C750AD"/>
    <w:rsid w:val="00C768B5"/>
    <w:rsid w:val="00C82944"/>
    <w:rsid w:val="00C861E1"/>
    <w:rsid w:val="00C90118"/>
    <w:rsid w:val="00C937B9"/>
    <w:rsid w:val="00C94424"/>
    <w:rsid w:val="00C97999"/>
    <w:rsid w:val="00C97D65"/>
    <w:rsid w:val="00CA2207"/>
    <w:rsid w:val="00CB0098"/>
    <w:rsid w:val="00CC4FB6"/>
    <w:rsid w:val="00CC6F53"/>
    <w:rsid w:val="00CD11A6"/>
    <w:rsid w:val="00CD2818"/>
    <w:rsid w:val="00CD32D6"/>
    <w:rsid w:val="00CD4C74"/>
    <w:rsid w:val="00CD6999"/>
    <w:rsid w:val="00CD6FCC"/>
    <w:rsid w:val="00CE022C"/>
    <w:rsid w:val="00CE4C08"/>
    <w:rsid w:val="00CF1E38"/>
    <w:rsid w:val="00CF4AF1"/>
    <w:rsid w:val="00D0118E"/>
    <w:rsid w:val="00D0167C"/>
    <w:rsid w:val="00D01EA6"/>
    <w:rsid w:val="00D11F65"/>
    <w:rsid w:val="00D152EC"/>
    <w:rsid w:val="00D157A4"/>
    <w:rsid w:val="00D177E6"/>
    <w:rsid w:val="00D27D5F"/>
    <w:rsid w:val="00D401F7"/>
    <w:rsid w:val="00D41014"/>
    <w:rsid w:val="00D41C8F"/>
    <w:rsid w:val="00D445AF"/>
    <w:rsid w:val="00D4595C"/>
    <w:rsid w:val="00D463AF"/>
    <w:rsid w:val="00D464C2"/>
    <w:rsid w:val="00D4729B"/>
    <w:rsid w:val="00D54EF8"/>
    <w:rsid w:val="00D57C26"/>
    <w:rsid w:val="00D605E4"/>
    <w:rsid w:val="00D62054"/>
    <w:rsid w:val="00D80A00"/>
    <w:rsid w:val="00D82D97"/>
    <w:rsid w:val="00D838DF"/>
    <w:rsid w:val="00D859B7"/>
    <w:rsid w:val="00D92F3C"/>
    <w:rsid w:val="00D9338B"/>
    <w:rsid w:val="00D94D9B"/>
    <w:rsid w:val="00D967D7"/>
    <w:rsid w:val="00DA01FD"/>
    <w:rsid w:val="00DA0423"/>
    <w:rsid w:val="00DA1384"/>
    <w:rsid w:val="00DA5377"/>
    <w:rsid w:val="00DA7934"/>
    <w:rsid w:val="00DB2CBE"/>
    <w:rsid w:val="00DC0AC9"/>
    <w:rsid w:val="00DC6373"/>
    <w:rsid w:val="00DD5772"/>
    <w:rsid w:val="00DD728D"/>
    <w:rsid w:val="00DF6399"/>
    <w:rsid w:val="00DF671F"/>
    <w:rsid w:val="00E00B54"/>
    <w:rsid w:val="00E05ED6"/>
    <w:rsid w:val="00E105E3"/>
    <w:rsid w:val="00E10D29"/>
    <w:rsid w:val="00E10D9C"/>
    <w:rsid w:val="00E1575E"/>
    <w:rsid w:val="00E20494"/>
    <w:rsid w:val="00E214B9"/>
    <w:rsid w:val="00E31257"/>
    <w:rsid w:val="00E3325F"/>
    <w:rsid w:val="00E36867"/>
    <w:rsid w:val="00E40243"/>
    <w:rsid w:val="00E4335F"/>
    <w:rsid w:val="00E444E1"/>
    <w:rsid w:val="00E519DA"/>
    <w:rsid w:val="00E51B1C"/>
    <w:rsid w:val="00E52508"/>
    <w:rsid w:val="00E54BB5"/>
    <w:rsid w:val="00E54EEB"/>
    <w:rsid w:val="00E5789F"/>
    <w:rsid w:val="00E63637"/>
    <w:rsid w:val="00E82792"/>
    <w:rsid w:val="00E924A7"/>
    <w:rsid w:val="00E95C23"/>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38CC"/>
    <w:rsid w:val="00EE1241"/>
    <w:rsid w:val="00EE2D98"/>
    <w:rsid w:val="00EE2FBC"/>
    <w:rsid w:val="00EE6D57"/>
    <w:rsid w:val="00EF586F"/>
    <w:rsid w:val="00EF6596"/>
    <w:rsid w:val="00F006F3"/>
    <w:rsid w:val="00F01321"/>
    <w:rsid w:val="00F04400"/>
    <w:rsid w:val="00F06EA7"/>
    <w:rsid w:val="00F07239"/>
    <w:rsid w:val="00F072F0"/>
    <w:rsid w:val="00F14F2E"/>
    <w:rsid w:val="00F1525E"/>
    <w:rsid w:val="00F2114A"/>
    <w:rsid w:val="00F24879"/>
    <w:rsid w:val="00F24EB0"/>
    <w:rsid w:val="00F31908"/>
    <w:rsid w:val="00F33D5E"/>
    <w:rsid w:val="00F36526"/>
    <w:rsid w:val="00F426C4"/>
    <w:rsid w:val="00F4666A"/>
    <w:rsid w:val="00F51B1E"/>
    <w:rsid w:val="00F52458"/>
    <w:rsid w:val="00F524FF"/>
    <w:rsid w:val="00F60ADC"/>
    <w:rsid w:val="00F615C6"/>
    <w:rsid w:val="00F63BB7"/>
    <w:rsid w:val="00F65C6D"/>
    <w:rsid w:val="00F70160"/>
    <w:rsid w:val="00F82E5B"/>
    <w:rsid w:val="00F83312"/>
    <w:rsid w:val="00F850D4"/>
    <w:rsid w:val="00F86C28"/>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policies/" TargetMode="Externa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twitter.com/McSenceGroup" TargetMode="External"/><Relationship Id="rId7" Type="http://schemas.openxmlformats.org/officeDocument/2006/relationships/styles" Target="styles.xml"/><Relationship Id="rId12" Type="http://schemas.openxmlformats.org/officeDocument/2006/relationships/hyperlink" Target="mailto:services@mcsence.co.uk" TargetMode="External"/><Relationship Id="rId17" Type="http://schemas.openxmlformats.org/officeDocument/2006/relationships/hyperlink" Target="https://www.facebook.com/McSenceGrou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tel:0131%20454%201520" TargetMode="Externa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mcsence.co.uk/staff-zon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linkedin.com/company/mcse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mcsence-handbooks/" TargetMode="External"/><Relationship Id="rId22" Type="http://schemas.openxmlformats.org/officeDocument/2006/relationships/image" Target="media/image4.png"/><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MCDQTPEREAW2-1735039157-1445602</_dlc_DocId>
    <_dlc_DocIdUrl xmlns="fec1979a-6260-4fb4-8f09-89dccc31fbab">
      <Url>https://mcsence.sharepoint.com/sites/McSenceServicesCompanyDocuments/_layouts/15/DocIdRedir.aspx?ID=MCDQTPEREAW2-1735039157-1445602</Url>
      <Description>MCDQTPEREAW2-1735039157-1445602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2.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3.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4.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950</Words>
  <Characters>5030</Characters>
  <Application>Microsoft Office Word</Application>
  <DocSecurity>0</DocSecurity>
  <Lines>117</Lines>
  <Paragraphs>46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Martha Convie</cp:lastModifiedBy>
  <cp:revision>8</cp:revision>
  <cp:lastPrinted>2025-02-10T13:01:00Z</cp:lastPrinted>
  <dcterms:created xsi:type="dcterms:W3CDTF">2026-03-24T12:47:00Z</dcterms:created>
  <dcterms:modified xsi:type="dcterms:W3CDTF">2026-03-31T15:36:00Z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55fe6245-c39c-4210-869c-bdba5f5cf1ef</vt:lpwstr>
  </property>
</Properties>
</file>