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EE434BE"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8A724E">
        <w:rPr>
          <w:rFonts w:ascii="Calibri" w:hAnsi="Calibri" w:cs="Calibri"/>
          <w:sz w:val="22"/>
          <w:szCs w:val="22"/>
          <w:lang w:val="en-US" w:eastAsia="en-GB"/>
        </w:rPr>
        <w:t>1</w:t>
      </w:r>
      <w:r w:rsidRPr="00284242">
        <w:rPr>
          <w:rFonts w:ascii="Calibri" w:hAnsi="Calibri" w:cs="Calibri"/>
          <w:sz w:val="22"/>
          <w:szCs w:val="22"/>
          <w:lang w:val="en-US" w:eastAsia="en-GB"/>
        </w:rPr>
        <w:t xml:space="preserve">8 </w:t>
      </w:r>
      <w:r w:rsidR="008A724E">
        <w:rPr>
          <w:rFonts w:ascii="Calibri" w:hAnsi="Calibri" w:cs="Calibri"/>
          <w:sz w:val="22"/>
          <w:szCs w:val="22"/>
          <w:lang w:val="en-US" w:eastAsia="en-GB"/>
        </w:rPr>
        <w:t>Feb</w:t>
      </w:r>
      <w:r w:rsidRPr="00284242">
        <w:rPr>
          <w:rFonts w:ascii="Calibri" w:hAnsi="Calibri" w:cs="Calibri"/>
          <w:sz w:val="22"/>
          <w:szCs w:val="22"/>
          <w:lang w:val="en-US" w:eastAsia="en-GB"/>
        </w:rPr>
        <w:t xml:space="preserve"> 2026 1</w:t>
      </w:r>
      <w:r w:rsidR="008A724E">
        <w:rPr>
          <w:rFonts w:ascii="Calibri" w:hAnsi="Calibri" w:cs="Calibri"/>
          <w:sz w:val="22"/>
          <w:szCs w:val="22"/>
          <w:lang w:val="en-US" w:eastAsia="en-GB"/>
        </w:rPr>
        <w:t>4</w:t>
      </w:r>
      <w:r w:rsidRPr="00284242">
        <w:rPr>
          <w:rFonts w:ascii="Calibri" w:hAnsi="Calibri" w:cs="Calibri"/>
          <w:sz w:val="22"/>
          <w:szCs w:val="22"/>
          <w:lang w:val="en-US" w:eastAsia="en-GB"/>
        </w:rPr>
        <w:t>:</w:t>
      </w:r>
      <w:r w:rsidR="008A724E">
        <w:rPr>
          <w:rFonts w:ascii="Calibri" w:hAnsi="Calibri" w:cs="Calibri"/>
          <w:sz w:val="22"/>
          <w:szCs w:val="22"/>
          <w:lang w:val="en-US" w:eastAsia="en-GB"/>
        </w:rPr>
        <w:t>0</w:t>
      </w:r>
      <w:r w:rsidRPr="00284242">
        <w:rPr>
          <w:rFonts w:ascii="Calibri" w:hAnsi="Calibri" w:cs="Calibri"/>
          <w:sz w:val="22"/>
          <w:szCs w:val="22"/>
          <w:lang w:val="en-US" w:eastAsia="en-GB"/>
        </w:rPr>
        <w:t>5</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w:t>
      </w:r>
      <w:r w:rsidR="008A724E">
        <w:rPr>
          <w:rFonts w:ascii="Calibri" w:hAnsi="Calibri" w:cs="Calibri"/>
          <w:sz w:val="22"/>
          <w:szCs w:val="22"/>
          <w:lang w:val="en-US" w:eastAsia="en-GB"/>
        </w:rPr>
        <w:t>18</w:t>
      </w:r>
      <w:r w:rsidRPr="00284242">
        <w:rPr>
          <w:rFonts w:ascii="Calibri" w:hAnsi="Calibri" w:cs="Calibri"/>
          <w:sz w:val="22"/>
          <w:szCs w:val="22"/>
          <w:lang w:val="en-US" w:eastAsia="en-GB"/>
        </w:rPr>
        <w:t>/0</w:t>
      </w:r>
      <w:r w:rsidR="008A724E">
        <w:rPr>
          <w:rFonts w:ascii="Calibri" w:hAnsi="Calibri" w:cs="Calibri"/>
          <w:sz w:val="22"/>
          <w:szCs w:val="22"/>
          <w:lang w:val="en-US" w:eastAsia="en-GB"/>
        </w:rPr>
        <w:t>2</w:t>
      </w:r>
      <w:r w:rsidRPr="00284242">
        <w:rPr>
          <w:rFonts w:ascii="Calibri" w:hAnsi="Calibri" w:cs="Calibri"/>
          <w:sz w:val="22"/>
          <w:szCs w:val="22"/>
          <w:lang w:val="en-US" w:eastAsia="en-GB"/>
        </w:rPr>
        <w:t xml:space="preserve">/2026 - </w:t>
      </w:r>
      <w:r w:rsidR="008A724E">
        <w:rPr>
          <w:rFonts w:ascii="Calibri" w:hAnsi="Calibri" w:cs="Calibri"/>
          <w:sz w:val="22"/>
          <w:szCs w:val="22"/>
          <w:lang w:val="en-US" w:eastAsia="en-GB"/>
        </w:rPr>
        <w:t>Asbestos</w:t>
      </w:r>
    </w:p>
    <w:p w14:paraId="00F42970" w14:textId="77777777" w:rsidR="00284242" w:rsidRPr="00284242" w:rsidRDefault="00284242" w:rsidP="00284242">
      <w:pPr>
        <w:rPr>
          <w:rFonts w:ascii="Aptos" w:eastAsia="Aptos" w:hAnsi="Aptos" w:cs="Aptos"/>
          <w:sz w:val="22"/>
          <w:szCs w:val="22"/>
        </w:rPr>
      </w:pPr>
    </w:p>
    <w:p w14:paraId="31E65912" w14:textId="77777777" w:rsidR="00284242" w:rsidRPr="00284242" w:rsidRDefault="00284242" w:rsidP="00284242">
      <w:pPr>
        <w:rPr>
          <w:rFonts w:ascii="Aptos" w:eastAsia="Aptos" w:hAnsi="Aptos" w:cs="Aptos"/>
          <w:b/>
          <w:bCs/>
          <w:color w:val="C00000"/>
          <w:u w:val="single"/>
          <w:lang w:eastAsia="ja-JP"/>
        </w:rPr>
      </w:pPr>
      <w:r w:rsidRPr="00284242">
        <w:rPr>
          <w:rFonts w:ascii="Aptos" w:eastAsia="Aptos" w:hAnsi="Aptos" w:cs="Aptos"/>
          <w:b/>
          <w:bCs/>
          <w:color w:val="C00000"/>
          <w:u w:val="single"/>
          <w:lang w:eastAsia="ja-JP"/>
        </w:rPr>
        <w:t>INTERNAL COMMUNICATION</w:t>
      </w:r>
    </w:p>
    <w:p w14:paraId="6CF3E7E5" w14:textId="77777777" w:rsidR="00284242" w:rsidRPr="00284242" w:rsidRDefault="00284242" w:rsidP="00284242">
      <w:pPr>
        <w:rPr>
          <w:rFonts w:ascii="Aptos" w:eastAsia="Aptos" w:hAnsi="Aptos" w:cs="Aptos"/>
          <w:b/>
          <w:bCs/>
          <w:sz w:val="22"/>
          <w:szCs w:val="22"/>
          <w:u w:val="single"/>
          <w:lang w:eastAsia="ja-JP"/>
        </w:rPr>
      </w:pPr>
    </w:p>
    <w:p w14:paraId="64143829" w14:textId="77777777" w:rsidR="00284242" w:rsidRPr="00284242" w:rsidRDefault="00284242" w:rsidP="00284242">
      <w:pPr>
        <w:rPr>
          <w:rFonts w:ascii="Aptos" w:eastAsia="Aptos" w:hAnsi="Aptos" w:cs="Aptos"/>
          <w:b/>
          <w:bCs/>
          <w:color w:val="002060"/>
          <w:lang w:eastAsia="ja-JP"/>
        </w:rPr>
      </w:pPr>
      <w:r w:rsidRPr="00284242">
        <w:rPr>
          <w:rFonts w:ascii="Aptos" w:eastAsia="Aptos" w:hAnsi="Aptos" w:cs="Aptos"/>
          <w:b/>
          <w:bCs/>
          <w:color w:val="002060"/>
          <w:lang w:eastAsia="ja-JP"/>
        </w:rPr>
        <w:t>To: Property &amp; Cleaning Services Colleagues &amp; Sub-Contractors</w:t>
      </w:r>
    </w:p>
    <w:p w14:paraId="76BB57C8" w14:textId="77777777" w:rsidR="00284242" w:rsidRPr="00284242" w:rsidRDefault="00284242" w:rsidP="00284242">
      <w:pPr>
        <w:rPr>
          <w:rFonts w:ascii="Aptos" w:eastAsia="Aptos" w:hAnsi="Aptos" w:cs="Aptos"/>
          <w:lang w:eastAsia="ja-JP"/>
        </w:rPr>
      </w:pPr>
    </w:p>
    <w:tbl>
      <w:tblPr>
        <w:tblW w:w="0" w:type="auto"/>
        <w:tblInd w:w="250" w:type="dxa"/>
        <w:tblCellMar>
          <w:left w:w="0" w:type="dxa"/>
          <w:right w:w="0" w:type="dxa"/>
        </w:tblCellMar>
        <w:tblLook w:val="04A0" w:firstRow="1" w:lastRow="0" w:firstColumn="1" w:lastColumn="0" w:noHBand="0" w:noVBand="1"/>
      </w:tblPr>
      <w:tblGrid>
        <w:gridCol w:w="3426"/>
        <w:gridCol w:w="3556"/>
        <w:gridCol w:w="3214"/>
      </w:tblGrid>
      <w:tr w:rsidR="00284242" w:rsidRPr="00284242" w14:paraId="6A81B693" w14:textId="77777777" w:rsidTr="00AF7F88">
        <w:tc>
          <w:tcPr>
            <w:tcW w:w="1019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DB7FD0"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Hey team, today we're going to chat about something that might not come up every day on the job site, but it is super important: asbestos. We all want to keep ourselves safe at work, and understanding the risks associated with asbestos is a big part of that.</w:t>
            </w:r>
          </w:p>
          <w:p w14:paraId="53C33763" w14:textId="77777777" w:rsidR="008A724E" w:rsidRPr="008A724E" w:rsidRDefault="008A724E" w:rsidP="008A724E">
            <w:pPr>
              <w:rPr>
                <w:rFonts w:ascii="Aptos" w:eastAsia="Aptos" w:hAnsi="Aptos" w:cs="Aptos"/>
                <w:color w:val="002060"/>
                <w:sz w:val="22"/>
                <w:szCs w:val="22"/>
              </w:rPr>
            </w:pPr>
          </w:p>
          <w:p w14:paraId="0330AF3B"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What is Asbestos?</w:t>
            </w:r>
          </w:p>
          <w:p w14:paraId="7DBF0AE0"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Asbestos is a group of naturally occurring minerals that have been used in construction and manufacturing for decades. It was popular in building materials because it can resist heat, fire, and chemicals, as well as improve insulation. However, we now know that it can be very harmful to our health.</w:t>
            </w:r>
          </w:p>
          <w:p w14:paraId="2511262B" w14:textId="77777777" w:rsidR="008A724E" w:rsidRPr="008A724E" w:rsidRDefault="008A724E" w:rsidP="008A724E">
            <w:pPr>
              <w:rPr>
                <w:rFonts w:ascii="Aptos" w:eastAsia="Aptos" w:hAnsi="Aptos" w:cs="Aptos"/>
                <w:color w:val="002060"/>
                <w:sz w:val="22"/>
                <w:szCs w:val="22"/>
              </w:rPr>
            </w:pPr>
          </w:p>
          <w:p w14:paraId="1DF214AB"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Health Risks</w:t>
            </w:r>
          </w:p>
          <w:p w14:paraId="6B0F9DD0"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Breathing in asbestos fibres can lead to serious health issues. Here are some of the main concerns:</w:t>
            </w:r>
          </w:p>
          <w:p w14:paraId="51262F85" w14:textId="77777777" w:rsidR="008A724E" w:rsidRPr="008A724E" w:rsidRDefault="008A724E" w:rsidP="008A724E">
            <w:pPr>
              <w:numPr>
                <w:ilvl w:val="0"/>
                <w:numId w:val="4"/>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Asbestosis:</w:t>
            </w:r>
            <w:r w:rsidRPr="008A724E">
              <w:rPr>
                <w:rFonts w:ascii="Aptos" w:eastAsia="Aptos" w:hAnsi="Aptos" w:cs="Aptos"/>
                <w:color w:val="002060"/>
                <w:sz w:val="22"/>
                <w:szCs w:val="22"/>
              </w:rPr>
              <w:t> A chronic lung condition caused by heavy exposure to asbestos, leading to scarring of lung tissue.</w:t>
            </w:r>
          </w:p>
          <w:p w14:paraId="40F9DE01" w14:textId="77777777" w:rsidR="008A724E" w:rsidRPr="008A724E" w:rsidRDefault="008A724E" w:rsidP="008A724E">
            <w:pPr>
              <w:numPr>
                <w:ilvl w:val="0"/>
                <w:numId w:val="4"/>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Lung Cancer:</w:t>
            </w:r>
            <w:r w:rsidRPr="008A724E">
              <w:rPr>
                <w:rFonts w:ascii="Aptos" w:eastAsia="Aptos" w:hAnsi="Aptos" w:cs="Aptos"/>
                <w:color w:val="002060"/>
                <w:sz w:val="22"/>
                <w:szCs w:val="22"/>
              </w:rPr>
              <w:t> Much of the research links asbestos exposure to lung cancer, especially in smokers.</w:t>
            </w:r>
          </w:p>
          <w:p w14:paraId="4CC69A4A" w14:textId="77777777" w:rsidR="008A724E" w:rsidRPr="008A724E" w:rsidRDefault="008A724E" w:rsidP="008A724E">
            <w:pPr>
              <w:numPr>
                <w:ilvl w:val="0"/>
                <w:numId w:val="4"/>
              </w:numPr>
              <w:spacing w:line="252" w:lineRule="auto"/>
              <w:rPr>
                <w:rFonts w:ascii="Aptos" w:hAnsi="Aptos" w:cs="Aptos"/>
                <w:color w:val="002060"/>
                <w:sz w:val="22"/>
                <w:szCs w:val="22"/>
              </w:rPr>
            </w:pPr>
            <w:r w:rsidRPr="008A724E">
              <w:rPr>
                <w:rFonts w:ascii="Aptos" w:hAnsi="Aptos" w:cs="Aptos"/>
                <w:b/>
                <w:bCs/>
                <w:color w:val="002060"/>
                <w:sz w:val="22"/>
                <w:szCs w:val="22"/>
              </w:rPr>
              <w:t>Mesothelioma:</w:t>
            </w:r>
            <w:r w:rsidRPr="008A724E">
              <w:rPr>
                <w:rFonts w:ascii="Aptos" w:hAnsi="Aptos" w:cs="Aptos"/>
                <w:color w:val="002060"/>
                <w:sz w:val="22"/>
                <w:szCs w:val="22"/>
              </w:rPr>
              <w:t> A rare and aggressive cancer primarily associated with asbestos exposure, affecting the lining of the lungs.</w:t>
            </w:r>
          </w:p>
          <w:p w14:paraId="7A19DF1F" w14:textId="77777777" w:rsidR="008A724E" w:rsidRPr="008A724E" w:rsidRDefault="008A724E" w:rsidP="008A724E">
            <w:pPr>
              <w:rPr>
                <w:rFonts w:ascii="Aptos" w:eastAsia="Aptos" w:hAnsi="Aptos" w:cs="Aptos"/>
                <w:color w:val="002060"/>
                <w:sz w:val="22"/>
                <w:szCs w:val="22"/>
              </w:rPr>
            </w:pPr>
          </w:p>
          <w:p w14:paraId="4D91AB16"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How Can You Be Exposed?</w:t>
            </w:r>
          </w:p>
          <w:p w14:paraId="685D4A86"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Exposures can happen in various situations, mainly related to construction and renovation work that involves:</w:t>
            </w:r>
          </w:p>
          <w:p w14:paraId="5E00E738" w14:textId="77777777" w:rsidR="008A724E" w:rsidRPr="008A724E" w:rsidRDefault="008A724E" w:rsidP="008A724E">
            <w:pPr>
              <w:numPr>
                <w:ilvl w:val="0"/>
                <w:numId w:val="5"/>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Older Buildings:</w:t>
            </w:r>
            <w:r w:rsidRPr="008A724E">
              <w:rPr>
                <w:rFonts w:ascii="Aptos" w:eastAsia="Aptos" w:hAnsi="Aptos" w:cs="Aptos"/>
                <w:color w:val="002060"/>
                <w:sz w:val="22"/>
                <w:szCs w:val="22"/>
              </w:rPr>
              <w:t> Asbestos was commonly used in insulation, flooring, and roofing materials before the late 1970s. If you’re working in older buildings, you must be aware.</w:t>
            </w:r>
          </w:p>
          <w:p w14:paraId="63B348CD" w14:textId="77777777" w:rsidR="008A724E" w:rsidRPr="008A724E" w:rsidRDefault="008A724E" w:rsidP="008A724E">
            <w:pPr>
              <w:numPr>
                <w:ilvl w:val="0"/>
                <w:numId w:val="5"/>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Renovation Projects:</w:t>
            </w:r>
            <w:r w:rsidRPr="008A724E">
              <w:rPr>
                <w:rFonts w:ascii="Aptos" w:eastAsia="Aptos" w:hAnsi="Aptos" w:cs="Aptos"/>
                <w:color w:val="002060"/>
                <w:sz w:val="22"/>
                <w:szCs w:val="22"/>
              </w:rPr>
              <w:t> If you're gutting or renovating a building, you may disturb asbestos-containing materials, releasing harmful fibres into the air.</w:t>
            </w:r>
          </w:p>
          <w:p w14:paraId="6FFCCB2B" w14:textId="77777777" w:rsidR="008A724E" w:rsidRPr="008A724E" w:rsidRDefault="008A724E" w:rsidP="008A724E">
            <w:pPr>
              <w:numPr>
                <w:ilvl w:val="0"/>
                <w:numId w:val="5"/>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Demolition Work:</w:t>
            </w:r>
            <w:r w:rsidRPr="008A724E">
              <w:rPr>
                <w:rFonts w:ascii="Aptos" w:eastAsia="Aptos" w:hAnsi="Aptos" w:cs="Aptos"/>
                <w:color w:val="002060"/>
                <w:sz w:val="22"/>
                <w:szCs w:val="22"/>
              </w:rPr>
              <w:t> This work poses a high risk since structures may contain hidden asbestos materials.</w:t>
            </w:r>
          </w:p>
          <w:p w14:paraId="500B23A3" w14:textId="77777777" w:rsidR="008A724E" w:rsidRPr="008A724E" w:rsidRDefault="008A724E" w:rsidP="008A724E">
            <w:pPr>
              <w:rPr>
                <w:rFonts w:ascii="Aptos" w:eastAsia="Aptos" w:hAnsi="Aptos" w:cs="Aptos"/>
                <w:color w:val="002060"/>
                <w:sz w:val="22"/>
                <w:szCs w:val="22"/>
              </w:rPr>
            </w:pPr>
          </w:p>
          <w:p w14:paraId="5662F729"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Identifying Asbestos</w:t>
            </w:r>
          </w:p>
          <w:p w14:paraId="2DB0BCA8"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You can't always see asbestos, but some common signs include:</w:t>
            </w:r>
          </w:p>
          <w:p w14:paraId="70424DEC" w14:textId="77777777" w:rsidR="008A724E" w:rsidRPr="008A724E" w:rsidRDefault="008A724E" w:rsidP="008A724E">
            <w:pPr>
              <w:numPr>
                <w:ilvl w:val="0"/>
                <w:numId w:val="6"/>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Frayed Insulation:</w:t>
            </w:r>
            <w:r w:rsidRPr="008A724E">
              <w:rPr>
                <w:rFonts w:ascii="Aptos" w:eastAsia="Aptos" w:hAnsi="Aptos" w:cs="Aptos"/>
                <w:color w:val="002060"/>
                <w:sz w:val="22"/>
                <w:szCs w:val="22"/>
              </w:rPr>
              <w:t> If pipe insulation is crumbling, it could contain asbestos.</w:t>
            </w:r>
          </w:p>
          <w:p w14:paraId="3AB44F38" w14:textId="77777777" w:rsidR="008A724E" w:rsidRPr="008A724E" w:rsidRDefault="008A724E" w:rsidP="008A724E">
            <w:pPr>
              <w:numPr>
                <w:ilvl w:val="0"/>
                <w:numId w:val="6"/>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Flooring Tiles:</w:t>
            </w:r>
            <w:r w:rsidRPr="008A724E">
              <w:rPr>
                <w:rFonts w:ascii="Aptos" w:eastAsia="Aptos" w:hAnsi="Aptos" w:cs="Aptos"/>
                <w:color w:val="002060"/>
                <w:sz w:val="22"/>
                <w:szCs w:val="22"/>
              </w:rPr>
              <w:t> Older vinyl tiles might contain asbestos, especially if they were installed in the 1970s or earlier.</w:t>
            </w:r>
          </w:p>
          <w:p w14:paraId="324FF42E" w14:textId="77777777" w:rsidR="008A724E" w:rsidRPr="008A724E" w:rsidRDefault="008A724E" w:rsidP="008A724E">
            <w:pPr>
              <w:numPr>
                <w:ilvl w:val="0"/>
                <w:numId w:val="6"/>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Popcorn Ceilings:</w:t>
            </w:r>
            <w:r w:rsidRPr="008A724E">
              <w:rPr>
                <w:rFonts w:ascii="Aptos" w:eastAsia="Aptos" w:hAnsi="Aptos" w:cs="Aptos"/>
                <w:color w:val="002060"/>
                <w:sz w:val="22"/>
                <w:szCs w:val="22"/>
              </w:rPr>
              <w:t> Some of these textured ceilings may also contain asbestos if they were done in older homes or buildings.</w:t>
            </w:r>
          </w:p>
          <w:p w14:paraId="40576493" w14:textId="77777777" w:rsidR="008A724E" w:rsidRPr="008A724E" w:rsidRDefault="008A724E" w:rsidP="008A724E">
            <w:pPr>
              <w:rPr>
                <w:rFonts w:ascii="Aptos" w:eastAsia="Aptos" w:hAnsi="Aptos" w:cs="Aptos"/>
                <w:color w:val="002060"/>
                <w:sz w:val="22"/>
                <w:szCs w:val="22"/>
              </w:rPr>
            </w:pPr>
          </w:p>
          <w:p w14:paraId="73BA2966"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Precautions to Take</w:t>
            </w:r>
          </w:p>
          <w:p w14:paraId="47D331A1"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Here’s how to protect yourself from asbestos exposure:</w:t>
            </w:r>
          </w:p>
          <w:p w14:paraId="0C23C5D5" w14:textId="77777777" w:rsidR="008A724E" w:rsidRPr="008A724E" w:rsidRDefault="008A724E" w:rsidP="008A724E">
            <w:pPr>
              <w:numPr>
                <w:ilvl w:val="0"/>
                <w:numId w:val="7"/>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Training:</w:t>
            </w:r>
            <w:r w:rsidRPr="008A724E">
              <w:rPr>
                <w:rFonts w:ascii="Aptos" w:eastAsia="Aptos" w:hAnsi="Aptos" w:cs="Aptos"/>
                <w:color w:val="002060"/>
                <w:sz w:val="22"/>
                <w:szCs w:val="22"/>
              </w:rPr>
              <w:t> Make sure you're trained to recognize and handle asbestos safely.</w:t>
            </w:r>
          </w:p>
          <w:p w14:paraId="536935C6" w14:textId="77777777" w:rsidR="008A724E" w:rsidRPr="008A724E" w:rsidRDefault="008A724E" w:rsidP="008A724E">
            <w:pPr>
              <w:numPr>
                <w:ilvl w:val="0"/>
                <w:numId w:val="7"/>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Personal Protective Equipment (PPE):</w:t>
            </w:r>
            <w:r w:rsidRPr="008A724E">
              <w:rPr>
                <w:rFonts w:ascii="Aptos" w:eastAsia="Aptos" w:hAnsi="Aptos" w:cs="Aptos"/>
                <w:color w:val="002060"/>
                <w:sz w:val="22"/>
                <w:szCs w:val="22"/>
              </w:rPr>
              <w:t> Always wear the appropriate PPE, including respirators and protective clothing.</w:t>
            </w:r>
          </w:p>
          <w:p w14:paraId="0640CC04" w14:textId="77777777" w:rsidR="008A724E" w:rsidRPr="008A724E" w:rsidRDefault="008A724E" w:rsidP="008A724E">
            <w:pPr>
              <w:numPr>
                <w:ilvl w:val="0"/>
                <w:numId w:val="7"/>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Don’t Disturb:</w:t>
            </w:r>
            <w:r w:rsidRPr="008A724E">
              <w:rPr>
                <w:rFonts w:ascii="Aptos" w:eastAsia="Aptos" w:hAnsi="Aptos" w:cs="Aptos"/>
                <w:color w:val="002060"/>
                <w:sz w:val="22"/>
                <w:szCs w:val="22"/>
              </w:rPr>
              <w:t> If you suspect a material contains asbestos, do not touch or disturb it. Report it to a supervisor.</w:t>
            </w:r>
          </w:p>
          <w:p w14:paraId="7EDF7C2F" w14:textId="77777777" w:rsidR="008A724E" w:rsidRPr="008A724E" w:rsidRDefault="008A724E" w:rsidP="008A724E">
            <w:pPr>
              <w:numPr>
                <w:ilvl w:val="0"/>
                <w:numId w:val="7"/>
              </w:numPr>
              <w:spacing w:line="252" w:lineRule="auto"/>
              <w:rPr>
                <w:rFonts w:ascii="Aptos" w:hAnsi="Aptos" w:cs="Aptos"/>
                <w:color w:val="002060"/>
                <w:sz w:val="22"/>
                <w:szCs w:val="22"/>
              </w:rPr>
            </w:pPr>
            <w:r w:rsidRPr="008A724E">
              <w:rPr>
                <w:rFonts w:ascii="Aptos" w:hAnsi="Aptos" w:cs="Aptos"/>
                <w:b/>
                <w:bCs/>
                <w:color w:val="002060"/>
                <w:sz w:val="22"/>
                <w:szCs w:val="22"/>
              </w:rPr>
              <w:lastRenderedPageBreak/>
              <w:t>Work Area Safety:</w:t>
            </w:r>
            <w:r w:rsidRPr="008A724E">
              <w:rPr>
                <w:rFonts w:ascii="Aptos" w:hAnsi="Aptos" w:cs="Aptos"/>
                <w:color w:val="002060"/>
                <w:sz w:val="22"/>
                <w:szCs w:val="22"/>
              </w:rPr>
              <w:t> Ensure work areas are free of asbestos dust and use HEPA filters for air purification.</w:t>
            </w:r>
          </w:p>
          <w:p w14:paraId="5EAC02E5" w14:textId="77777777" w:rsidR="008A724E" w:rsidRPr="008A724E" w:rsidRDefault="008A724E" w:rsidP="008A724E">
            <w:pPr>
              <w:rPr>
                <w:rFonts w:ascii="Aptos" w:eastAsia="Aptos" w:hAnsi="Aptos" w:cs="Aptos"/>
                <w:color w:val="002060"/>
                <w:sz w:val="22"/>
                <w:szCs w:val="22"/>
              </w:rPr>
            </w:pPr>
          </w:p>
          <w:p w14:paraId="07F7F3B8"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Emergency Response</w:t>
            </w:r>
          </w:p>
          <w:p w14:paraId="4E4D9C3B"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If you believe you’ve been exposed to asbestos, take the following steps:</w:t>
            </w:r>
          </w:p>
          <w:p w14:paraId="126F5ABA" w14:textId="77777777" w:rsidR="008A724E" w:rsidRPr="008A724E" w:rsidRDefault="008A724E" w:rsidP="008A724E">
            <w:pPr>
              <w:numPr>
                <w:ilvl w:val="0"/>
                <w:numId w:val="8"/>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Notify a supervisor:</w:t>
            </w:r>
            <w:r w:rsidRPr="008A724E">
              <w:rPr>
                <w:rFonts w:ascii="Aptos" w:eastAsia="Aptos" w:hAnsi="Aptos" w:cs="Aptos"/>
                <w:color w:val="002060"/>
                <w:sz w:val="22"/>
                <w:szCs w:val="22"/>
              </w:rPr>
              <w:t> Incidents must be documented and reported immediately.</w:t>
            </w:r>
          </w:p>
          <w:p w14:paraId="54F85C7F" w14:textId="77777777" w:rsidR="008A724E" w:rsidRPr="008A724E" w:rsidRDefault="008A724E" w:rsidP="008A724E">
            <w:pPr>
              <w:numPr>
                <w:ilvl w:val="0"/>
                <w:numId w:val="8"/>
              </w:numPr>
              <w:spacing w:line="252" w:lineRule="auto"/>
              <w:rPr>
                <w:rFonts w:ascii="Aptos" w:eastAsia="Aptos" w:hAnsi="Aptos" w:cs="Aptos"/>
                <w:color w:val="002060"/>
                <w:sz w:val="22"/>
                <w:szCs w:val="22"/>
              </w:rPr>
            </w:pPr>
            <w:r w:rsidRPr="008A724E">
              <w:rPr>
                <w:rFonts w:ascii="Aptos" w:eastAsia="Aptos" w:hAnsi="Aptos" w:cs="Aptos"/>
                <w:b/>
                <w:bCs/>
                <w:color w:val="002060"/>
                <w:sz w:val="22"/>
                <w:szCs w:val="22"/>
              </w:rPr>
              <w:t>Medical Attention:</w:t>
            </w:r>
            <w:r w:rsidRPr="008A724E">
              <w:rPr>
                <w:rFonts w:ascii="Aptos" w:eastAsia="Aptos" w:hAnsi="Aptos" w:cs="Aptos"/>
                <w:color w:val="002060"/>
                <w:sz w:val="22"/>
                <w:szCs w:val="22"/>
              </w:rPr>
              <w:t> If you experience any symptoms, seek medical help right away.</w:t>
            </w:r>
          </w:p>
          <w:p w14:paraId="5701668D" w14:textId="77777777" w:rsidR="008A724E" w:rsidRPr="008A724E" w:rsidRDefault="008A724E" w:rsidP="008A724E">
            <w:pPr>
              <w:numPr>
                <w:ilvl w:val="0"/>
                <w:numId w:val="8"/>
              </w:numPr>
              <w:spacing w:line="252" w:lineRule="auto"/>
              <w:rPr>
                <w:rFonts w:ascii="Aptos" w:hAnsi="Aptos" w:cs="Aptos"/>
                <w:color w:val="002060"/>
                <w:sz w:val="22"/>
                <w:szCs w:val="22"/>
              </w:rPr>
            </w:pPr>
            <w:r w:rsidRPr="008A724E">
              <w:rPr>
                <w:rFonts w:ascii="Aptos" w:hAnsi="Aptos" w:cs="Aptos"/>
                <w:b/>
                <w:bCs/>
                <w:color w:val="002060"/>
                <w:sz w:val="22"/>
                <w:szCs w:val="22"/>
              </w:rPr>
              <w:t>Decontamination:</w:t>
            </w:r>
            <w:r w:rsidRPr="008A724E">
              <w:rPr>
                <w:rFonts w:ascii="Aptos" w:hAnsi="Aptos" w:cs="Aptos"/>
                <w:color w:val="002060"/>
                <w:sz w:val="22"/>
                <w:szCs w:val="22"/>
              </w:rPr>
              <w:t> Participate in decontamination procedures if you suspect exposure.</w:t>
            </w:r>
          </w:p>
          <w:p w14:paraId="6BC81712" w14:textId="77777777" w:rsidR="008A724E" w:rsidRPr="008A724E" w:rsidRDefault="008A724E" w:rsidP="008A724E">
            <w:pPr>
              <w:rPr>
                <w:rFonts w:ascii="Aptos" w:eastAsia="Aptos" w:hAnsi="Aptos" w:cs="Aptos"/>
                <w:sz w:val="22"/>
                <w:szCs w:val="22"/>
              </w:rPr>
            </w:pPr>
          </w:p>
          <w:p w14:paraId="762A044C" w14:textId="77777777" w:rsidR="008A724E" w:rsidRPr="008A724E" w:rsidRDefault="008A724E" w:rsidP="008A724E">
            <w:pPr>
              <w:rPr>
                <w:rFonts w:ascii="Aptos" w:eastAsia="Aptos" w:hAnsi="Aptos" w:cs="Aptos"/>
                <w:b/>
                <w:bCs/>
                <w:color w:val="C00000"/>
                <w:sz w:val="22"/>
                <w:szCs w:val="22"/>
              </w:rPr>
            </w:pPr>
            <w:r w:rsidRPr="008A724E">
              <w:rPr>
                <w:rFonts w:ascii="Aptos" w:eastAsia="Aptos" w:hAnsi="Aptos" w:cs="Aptos"/>
                <w:b/>
                <w:bCs/>
                <w:color w:val="C00000"/>
                <w:sz w:val="22"/>
                <w:szCs w:val="22"/>
              </w:rPr>
              <w:t>Conclusion</w:t>
            </w:r>
          </w:p>
          <w:p w14:paraId="44F3D411" w14:textId="77777777" w:rsidR="008A724E" w:rsidRPr="008A724E" w:rsidRDefault="008A724E" w:rsidP="008A724E">
            <w:pPr>
              <w:rPr>
                <w:rFonts w:ascii="Aptos" w:eastAsia="Aptos" w:hAnsi="Aptos" w:cs="Aptos"/>
                <w:color w:val="002060"/>
                <w:sz w:val="22"/>
                <w:szCs w:val="22"/>
              </w:rPr>
            </w:pPr>
            <w:r w:rsidRPr="008A724E">
              <w:rPr>
                <w:rFonts w:ascii="Aptos" w:eastAsia="Aptos" w:hAnsi="Aptos" w:cs="Aptos"/>
                <w:color w:val="002060"/>
                <w:sz w:val="22"/>
                <w:szCs w:val="22"/>
              </w:rPr>
              <w:t>Being aware of the risks and knowing how to handle asbestos is vital for maintaining a safe workplace. Never hesitate to ask questions or voice concerns when dealing with older materials. Our health and safety are everyone's responsibility. Stay safe out there!</w:t>
            </w:r>
          </w:p>
          <w:p w14:paraId="438899D1" w14:textId="77777777" w:rsidR="00284242" w:rsidRPr="00284242" w:rsidRDefault="00284242" w:rsidP="00A142A1">
            <w:pPr>
              <w:rPr>
                <w:rFonts w:ascii="Aptos" w:eastAsia="Aptos" w:hAnsi="Aptos" w:cs="Aptos"/>
                <w:b/>
                <w:bCs/>
                <w:color w:val="C00000"/>
                <w:sz w:val="22"/>
                <w:szCs w:val="22"/>
              </w:rPr>
            </w:pPr>
          </w:p>
        </w:tc>
      </w:tr>
      <w:tr w:rsidR="00284242" w:rsidRPr="00284242" w14:paraId="4269C464" w14:textId="77777777" w:rsidTr="00AF7F88">
        <w:tc>
          <w:tcPr>
            <w:tcW w:w="3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0277" w14:textId="77777777" w:rsidR="00284242" w:rsidRPr="00284242" w:rsidRDefault="00284242" w:rsidP="00284242">
            <w:pPr>
              <w:jc w:val="center"/>
              <w:rPr>
                <w:rFonts w:ascii="Aptos" w:eastAsia="Aptos" w:hAnsi="Aptos" w:cs="Aptos"/>
                <w:b/>
                <w:bCs/>
                <w:color w:val="002060"/>
                <w:sz w:val="22"/>
                <w:szCs w:val="22"/>
              </w:rPr>
            </w:pPr>
            <w:r w:rsidRPr="00284242">
              <w:rPr>
                <w:rFonts w:ascii="Aptos" w:eastAsia="Aptos" w:hAnsi="Aptos" w:cs="Aptos"/>
                <w:b/>
                <w:bCs/>
                <w:color w:val="002060"/>
                <w:sz w:val="22"/>
                <w:szCs w:val="22"/>
              </w:rPr>
              <w:lastRenderedPageBreak/>
              <w:t>Policies</w:t>
            </w:r>
          </w:p>
          <w:p w14:paraId="51D959A2" w14:textId="77777777" w:rsidR="00284242" w:rsidRPr="00284242" w:rsidRDefault="00284242" w:rsidP="0028424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284242" w:rsidRPr="00284242" w14:paraId="13EFCF2F"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A5083DB" w14:textId="77777777" w:rsidR="00284242" w:rsidRPr="00284242" w:rsidRDefault="00284242" w:rsidP="00284242">
                  <w:pPr>
                    <w:jc w:val="center"/>
                    <w:rPr>
                      <w:rFonts w:ascii="Aptos" w:eastAsia="Aptos" w:hAnsi="Aptos" w:cs="Aptos"/>
                      <w:b/>
                      <w:bCs/>
                      <w:color w:val="FFFFFF"/>
                      <w:sz w:val="22"/>
                      <w:szCs w:val="22"/>
                    </w:rPr>
                  </w:pPr>
                  <w:r w:rsidRPr="00284242">
                    <w:rPr>
                      <w:rFonts w:ascii="Aptos" w:eastAsia="Aptos" w:hAnsi="Aptos" w:cs="Aptos"/>
                      <w:b/>
                      <w:bCs/>
                      <w:color w:val="FFFFFF"/>
                      <w:sz w:val="22"/>
                      <w:szCs w:val="22"/>
                    </w:rPr>
                    <w:t>Find Out More Click…</w:t>
                  </w:r>
                </w:p>
                <w:p w14:paraId="1DDF2088" w14:textId="77777777" w:rsidR="00284242" w:rsidRPr="00284242" w:rsidRDefault="00284242" w:rsidP="00284242">
                  <w:pPr>
                    <w:jc w:val="center"/>
                    <w:rPr>
                      <w:rFonts w:ascii="Aptos" w:eastAsia="Aptos" w:hAnsi="Aptos" w:cs="Aptos"/>
                      <w:b/>
                      <w:bCs/>
                      <w:sz w:val="22"/>
                      <w:szCs w:val="22"/>
                    </w:rPr>
                  </w:pPr>
                  <w:hyperlink r:id="rId12" w:history="1">
                    <w:r w:rsidRPr="00284242">
                      <w:rPr>
                        <w:rFonts w:ascii="Aptos" w:eastAsia="Aptos" w:hAnsi="Aptos" w:cs="Aptos"/>
                        <w:b/>
                        <w:bCs/>
                        <w:color w:val="FFFFFF"/>
                        <w:sz w:val="22"/>
                        <w:szCs w:val="22"/>
                        <w:u w:val="single"/>
                      </w:rPr>
                      <w:t>McSence Policies | McSence</w:t>
                    </w:r>
                  </w:hyperlink>
                </w:p>
              </w:tc>
            </w:tr>
          </w:tbl>
          <w:p w14:paraId="71EC0661" w14:textId="77777777" w:rsidR="00284242" w:rsidRPr="00284242" w:rsidRDefault="00284242" w:rsidP="00284242">
            <w:pPr>
              <w:jc w:val="center"/>
              <w:rPr>
                <w:rFonts w:ascii="Aptos" w:eastAsia="Aptos" w:hAnsi="Aptos" w:cs="Aptos"/>
                <w:sz w:val="22"/>
                <w:szCs w:val="22"/>
              </w:rPr>
            </w:pPr>
          </w:p>
        </w:tc>
        <w:tc>
          <w:tcPr>
            <w:tcW w:w="3556" w:type="dxa"/>
            <w:tcBorders>
              <w:top w:val="nil"/>
              <w:left w:val="nil"/>
              <w:bottom w:val="single" w:sz="8" w:space="0" w:color="auto"/>
              <w:right w:val="single" w:sz="8" w:space="0" w:color="auto"/>
            </w:tcBorders>
            <w:tcMar>
              <w:top w:w="0" w:type="dxa"/>
              <w:left w:w="108" w:type="dxa"/>
              <w:bottom w:w="0" w:type="dxa"/>
              <w:right w:w="108" w:type="dxa"/>
            </w:tcMar>
          </w:tcPr>
          <w:p w14:paraId="06BD9BF2" w14:textId="77777777" w:rsidR="00284242" w:rsidRPr="00284242" w:rsidRDefault="00284242" w:rsidP="00284242">
            <w:pPr>
              <w:jc w:val="center"/>
              <w:rPr>
                <w:rFonts w:ascii="Aptos" w:eastAsia="Aptos" w:hAnsi="Aptos" w:cs="Aptos"/>
                <w:b/>
                <w:bCs/>
                <w:color w:val="002060"/>
                <w:sz w:val="22"/>
                <w:szCs w:val="22"/>
              </w:rPr>
            </w:pPr>
            <w:r w:rsidRPr="00284242">
              <w:rPr>
                <w:rFonts w:ascii="Aptos" w:eastAsia="Aptos" w:hAnsi="Aptos" w:cs="Aptos"/>
                <w:b/>
                <w:bCs/>
                <w:color w:val="002060"/>
                <w:sz w:val="22"/>
                <w:szCs w:val="22"/>
              </w:rPr>
              <w:t>Handbooks</w:t>
            </w:r>
          </w:p>
          <w:p w14:paraId="33144B30" w14:textId="77777777" w:rsidR="00284242" w:rsidRPr="00284242" w:rsidRDefault="00284242" w:rsidP="0028424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284242" w:rsidRPr="00284242" w14:paraId="3410C88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9533BA" w14:textId="77777777" w:rsidR="00284242" w:rsidRPr="00284242" w:rsidRDefault="00284242" w:rsidP="00284242">
                  <w:pPr>
                    <w:jc w:val="center"/>
                    <w:rPr>
                      <w:rFonts w:ascii="Aptos" w:eastAsia="Aptos" w:hAnsi="Aptos" w:cs="Aptos"/>
                      <w:b/>
                      <w:bCs/>
                      <w:color w:val="FFFFFF"/>
                      <w:sz w:val="22"/>
                      <w:szCs w:val="22"/>
                    </w:rPr>
                  </w:pPr>
                  <w:r w:rsidRPr="00284242">
                    <w:rPr>
                      <w:rFonts w:ascii="Aptos" w:eastAsia="Aptos" w:hAnsi="Aptos" w:cs="Aptos"/>
                      <w:b/>
                      <w:bCs/>
                      <w:color w:val="FFFFFF"/>
                      <w:sz w:val="22"/>
                      <w:szCs w:val="22"/>
                    </w:rPr>
                    <w:t>Find Out More Click…</w:t>
                  </w:r>
                </w:p>
                <w:p w14:paraId="72EE1E64" w14:textId="77777777" w:rsidR="00284242" w:rsidRPr="00284242" w:rsidRDefault="00284242" w:rsidP="00284242">
                  <w:pPr>
                    <w:jc w:val="center"/>
                    <w:rPr>
                      <w:rFonts w:ascii="Aptos" w:eastAsia="Aptos" w:hAnsi="Aptos" w:cs="Aptos"/>
                      <w:b/>
                      <w:bCs/>
                      <w:sz w:val="22"/>
                      <w:szCs w:val="22"/>
                    </w:rPr>
                  </w:pPr>
                  <w:hyperlink r:id="rId13" w:history="1">
                    <w:r w:rsidRPr="00284242">
                      <w:rPr>
                        <w:rFonts w:ascii="Aptos" w:eastAsia="Aptos" w:hAnsi="Aptos" w:cs="Aptos"/>
                        <w:b/>
                        <w:bCs/>
                        <w:color w:val="FFFFFF"/>
                        <w:sz w:val="22"/>
                        <w:szCs w:val="22"/>
                        <w:u w:val="single"/>
                      </w:rPr>
                      <w:t>McSence Handbooks | McSence</w:t>
                    </w:r>
                  </w:hyperlink>
                </w:p>
              </w:tc>
            </w:tr>
          </w:tbl>
          <w:p w14:paraId="02E9D9F5" w14:textId="77777777" w:rsidR="00284242" w:rsidRPr="00284242" w:rsidRDefault="00284242" w:rsidP="00284242">
            <w:pPr>
              <w:jc w:val="center"/>
              <w:rPr>
                <w:rFonts w:ascii="Aptos" w:eastAsia="Aptos" w:hAnsi="Aptos" w:cs="Aptos"/>
                <w:sz w:val="22"/>
                <w:szCs w:val="22"/>
              </w:rPr>
            </w:pPr>
          </w:p>
        </w:tc>
        <w:tc>
          <w:tcPr>
            <w:tcW w:w="3214" w:type="dxa"/>
            <w:tcBorders>
              <w:top w:val="nil"/>
              <w:left w:val="nil"/>
              <w:bottom w:val="single" w:sz="8" w:space="0" w:color="auto"/>
              <w:right w:val="single" w:sz="8" w:space="0" w:color="auto"/>
            </w:tcBorders>
            <w:tcMar>
              <w:top w:w="0" w:type="dxa"/>
              <w:left w:w="108" w:type="dxa"/>
              <w:bottom w:w="0" w:type="dxa"/>
              <w:right w:w="108" w:type="dxa"/>
            </w:tcMar>
          </w:tcPr>
          <w:p w14:paraId="605B4998" w14:textId="77777777" w:rsidR="00284242" w:rsidRPr="00284242" w:rsidRDefault="00284242" w:rsidP="00284242">
            <w:pPr>
              <w:jc w:val="center"/>
              <w:rPr>
                <w:rFonts w:ascii="Aptos" w:eastAsia="Aptos" w:hAnsi="Aptos" w:cs="Aptos"/>
                <w:b/>
                <w:bCs/>
                <w:color w:val="002060"/>
                <w:sz w:val="22"/>
                <w:szCs w:val="22"/>
              </w:rPr>
            </w:pPr>
            <w:r w:rsidRPr="00284242">
              <w:rPr>
                <w:rFonts w:ascii="Aptos" w:eastAsia="Aptos" w:hAnsi="Aptos" w:cs="Aptos"/>
                <w:b/>
                <w:bCs/>
                <w:color w:val="002060"/>
                <w:sz w:val="22"/>
                <w:szCs w:val="22"/>
              </w:rPr>
              <w:t>Health &amp; Safety</w:t>
            </w:r>
          </w:p>
          <w:p w14:paraId="292331E7" w14:textId="77777777" w:rsidR="00284242" w:rsidRPr="00284242" w:rsidRDefault="00284242" w:rsidP="0028424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284242" w:rsidRPr="00284242" w14:paraId="589F54A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63E21B1" w14:textId="77777777" w:rsidR="00284242" w:rsidRPr="00284242" w:rsidRDefault="00284242" w:rsidP="00284242">
                  <w:pPr>
                    <w:jc w:val="center"/>
                    <w:rPr>
                      <w:rFonts w:ascii="Aptos" w:eastAsia="Aptos" w:hAnsi="Aptos" w:cs="Aptos"/>
                      <w:b/>
                      <w:bCs/>
                      <w:sz w:val="22"/>
                      <w:szCs w:val="22"/>
                    </w:rPr>
                  </w:pPr>
                  <w:r w:rsidRPr="00284242">
                    <w:rPr>
                      <w:rFonts w:ascii="Aptos" w:eastAsia="Aptos" w:hAnsi="Aptos" w:cs="Aptos"/>
                      <w:b/>
                      <w:bCs/>
                      <w:color w:val="FFFFFF"/>
                      <w:sz w:val="22"/>
                      <w:szCs w:val="22"/>
                    </w:rPr>
                    <w:t>Find Out More Click…</w:t>
                  </w:r>
                </w:p>
              </w:tc>
            </w:tr>
            <w:tr w:rsidR="00284242" w:rsidRPr="00284242" w14:paraId="177F847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802E5C" w14:textId="77777777" w:rsidR="00284242" w:rsidRPr="00284242" w:rsidRDefault="00284242" w:rsidP="00284242">
                  <w:pPr>
                    <w:jc w:val="center"/>
                    <w:rPr>
                      <w:rFonts w:ascii="Aptos" w:eastAsia="Aptos" w:hAnsi="Aptos" w:cs="Aptos"/>
                      <w:b/>
                      <w:bCs/>
                      <w:color w:val="FFFFFF"/>
                      <w:sz w:val="22"/>
                      <w:szCs w:val="22"/>
                    </w:rPr>
                  </w:pPr>
                  <w:hyperlink r:id="rId14" w:history="1">
                    <w:r w:rsidRPr="00284242">
                      <w:rPr>
                        <w:rFonts w:ascii="Aptos" w:eastAsia="Aptos" w:hAnsi="Aptos" w:cs="Aptos"/>
                        <w:b/>
                        <w:bCs/>
                        <w:color w:val="FFFFFF"/>
                        <w:sz w:val="22"/>
                        <w:szCs w:val="22"/>
                        <w:u w:val="single"/>
                      </w:rPr>
                      <w:t>Staff Zone - Company Policies | McSence</w:t>
                    </w:r>
                  </w:hyperlink>
                </w:p>
              </w:tc>
            </w:tr>
          </w:tbl>
          <w:p w14:paraId="120AC665" w14:textId="77777777" w:rsidR="00284242" w:rsidRPr="00284242" w:rsidRDefault="00284242" w:rsidP="00284242">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773854D9" w:rsidR="00284242" w:rsidRPr="00284242" w:rsidRDefault="00E12C20" w:rsidP="00284242">
      <w:pPr>
        <w:spacing w:after="240"/>
        <w:rPr>
          <w:rFonts w:ascii="Aptos" w:eastAsia="Aptos" w:hAnsi="Aptos" w:cs="Aptos"/>
          <w:lang w:eastAsia="en-GB"/>
        </w:rPr>
      </w:pPr>
      <w:r>
        <w:rPr>
          <w:rFonts w:ascii="Aptos" w:eastAsia="Aptos" w:hAnsi="Aptos" w:cs="Aptos"/>
          <w:noProof/>
          <w:color w:val="1F497D"/>
          <w:lang w:eastAsia="en-GB"/>
        </w:rPr>
        <w:drawing>
          <wp:inline distT="0" distB="0" distL="0" distR="0" wp14:anchorId="4AD63F49" wp14:editId="5F7A7070">
            <wp:extent cx="304800" cy="304800"/>
            <wp:effectExtent l="0" t="0" r="0" b="0"/>
            <wp:docPr id="1" name="Picture 1525991881" descr="facebook_00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991881" descr="facebook_00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ptos" w:eastAsia="Aptos" w:hAnsi="Aptos" w:cs="Aptos"/>
          <w:noProof/>
          <w:color w:val="1F497D"/>
          <w:lang w:eastAsia="en-GB"/>
        </w:rPr>
        <w:drawing>
          <wp:inline distT="0" distB="0" distL="0" distR="0" wp14:anchorId="655F89A1" wp14:editId="177FDBC4">
            <wp:extent cx="304800" cy="304800"/>
            <wp:effectExtent l="0" t="0" r="0" b="0"/>
            <wp:docPr id="2" name="Picture 1700212000" descr="linkedin_00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212000" descr="linkedin_00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ptos" w:eastAsia="Aptos" w:hAnsi="Aptos" w:cs="Aptos"/>
          <w:noProof/>
          <w:color w:val="1F497D"/>
          <w:lang w:eastAsia="en-GB"/>
        </w:rPr>
        <w:drawing>
          <wp:inline distT="0" distB="0" distL="0" distR="0" wp14:anchorId="71DB5230" wp14:editId="49BB2E48">
            <wp:extent cx="304800" cy="304800"/>
            <wp:effectExtent l="0" t="0" r="0" b="0"/>
            <wp:docPr id="3" name="Picture 848501468" descr="twitter_00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501468" descr="twitter_00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DFF8" w14:textId="77777777" w:rsidR="00C53D0C" w:rsidRDefault="00C53D0C" w:rsidP="00A62DCC">
      <w:r>
        <w:separator/>
      </w:r>
    </w:p>
  </w:endnote>
  <w:endnote w:type="continuationSeparator" w:id="0">
    <w:p w14:paraId="0FB9A4FD" w14:textId="77777777" w:rsidR="00C53D0C" w:rsidRDefault="00C53D0C" w:rsidP="00A62DCC">
      <w:r>
        <w:continuationSeparator/>
      </w:r>
    </w:p>
  </w:endnote>
  <w:endnote w:type="continuationNotice" w:id="1">
    <w:p w14:paraId="451AD82F" w14:textId="77777777" w:rsidR="00C53D0C" w:rsidRDefault="00C53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6F2F" w14:textId="77777777" w:rsidR="00E86EC2" w:rsidRDefault="00E8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246E" w14:textId="77777777" w:rsidR="00C53D0C" w:rsidRDefault="00C53D0C" w:rsidP="00A62DCC">
      <w:r>
        <w:separator/>
      </w:r>
    </w:p>
  </w:footnote>
  <w:footnote w:type="continuationSeparator" w:id="0">
    <w:p w14:paraId="4C0269A8" w14:textId="77777777" w:rsidR="00C53D0C" w:rsidRDefault="00C53D0C" w:rsidP="00A62DCC">
      <w:r>
        <w:continuationSeparator/>
      </w:r>
    </w:p>
  </w:footnote>
  <w:footnote w:type="continuationNotice" w:id="1">
    <w:p w14:paraId="695A3B09" w14:textId="77777777" w:rsidR="00C53D0C" w:rsidRDefault="00C53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00000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00000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
      <w:gridCol w:w="2274"/>
      <w:gridCol w:w="7256"/>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211B9F75" w:rsidR="00EE6D57" w:rsidRDefault="00E12C20" w:rsidP="00EE6D57">
          <w:pPr>
            <w:pStyle w:val="Header"/>
            <w:tabs>
              <w:tab w:val="clear" w:pos="4513"/>
              <w:tab w:val="clear" w:pos="9026"/>
              <w:tab w:val="left" w:pos="2271"/>
            </w:tabs>
            <w:jc w:val="center"/>
          </w:pPr>
          <w:r>
            <w:rPr>
              <w:noProof/>
            </w:rPr>
            <w:drawing>
              <wp:inline distT="0" distB="0" distL="0" distR="0" wp14:anchorId="6443744C" wp14:editId="70E8769F">
                <wp:extent cx="1272540" cy="6400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640080"/>
                        </a:xfrm>
                        <a:prstGeom prst="rect">
                          <a:avLst/>
                        </a:prstGeom>
                        <a:noFill/>
                        <a:ln>
                          <a:noFill/>
                        </a:ln>
                      </pic:spPr>
                    </pic:pic>
                  </a:graphicData>
                </a:graphic>
              </wp:inline>
            </w:drawing>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A30ADEF"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E86EC2">
            <w:rPr>
              <w:rFonts w:ascii="Calibri" w:hAnsi="Calibri" w:cs="Calibri"/>
              <w:b/>
              <w:bCs/>
              <w:color w:val="FFFFFF"/>
              <w:sz w:val="32"/>
              <w:szCs w:val="32"/>
            </w:rPr>
            <w:t>Asbestos</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1"/>
  </w:num>
  <w:num w:numId="2" w16cid:durableId="63064285">
    <w:abstractNumId w:val="7"/>
  </w:num>
  <w:num w:numId="3" w16cid:durableId="1343976724">
    <w:abstractNumId w:val="5"/>
  </w:num>
  <w:num w:numId="4" w16cid:durableId="1635335117">
    <w:abstractNumId w:val="3"/>
  </w:num>
  <w:num w:numId="5" w16cid:durableId="1523275998">
    <w:abstractNumId w:val="2"/>
  </w:num>
  <w:num w:numId="6" w16cid:durableId="228349664">
    <w:abstractNumId w:val="0"/>
  </w:num>
  <w:num w:numId="7" w16cid:durableId="1723599801">
    <w:abstractNumId w:val="6"/>
  </w:num>
  <w:num w:numId="8" w16cid:durableId="194422149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B3"/>
    <w:rsid w:val="00000098"/>
    <w:rsid w:val="00006D03"/>
    <w:rsid w:val="000100AE"/>
    <w:rsid w:val="00017C60"/>
    <w:rsid w:val="000306CD"/>
    <w:rsid w:val="00032DA2"/>
    <w:rsid w:val="0003591E"/>
    <w:rsid w:val="00036E34"/>
    <w:rsid w:val="00044255"/>
    <w:rsid w:val="00045555"/>
    <w:rsid w:val="00045C07"/>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4242"/>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5489"/>
    <w:rsid w:val="005969B3"/>
    <w:rsid w:val="005A04D5"/>
    <w:rsid w:val="005A0E9C"/>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AF7F88"/>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3D0C"/>
    <w:rsid w:val="00C54101"/>
    <w:rsid w:val="00C5415A"/>
    <w:rsid w:val="00C541D4"/>
    <w:rsid w:val="00C56C1F"/>
    <w:rsid w:val="00C67046"/>
    <w:rsid w:val="00C750AD"/>
    <w:rsid w:val="00C768B5"/>
    <w:rsid w:val="00C813D7"/>
    <w:rsid w:val="00C82944"/>
    <w:rsid w:val="00C831D0"/>
    <w:rsid w:val="00C861E1"/>
    <w:rsid w:val="00C87297"/>
    <w:rsid w:val="00C90118"/>
    <w:rsid w:val="00C923A5"/>
    <w:rsid w:val="00C937B9"/>
    <w:rsid w:val="00C94424"/>
    <w:rsid w:val="00C97999"/>
    <w:rsid w:val="00C97D65"/>
    <w:rsid w:val="00CA2207"/>
    <w:rsid w:val="00CA2BC6"/>
    <w:rsid w:val="00CB0098"/>
    <w:rsid w:val="00CC4FB6"/>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2C20"/>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86EC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MCDQTPEREAW2-1735039157-1447058</_dlc_DocId>
    <_dlc_DocIdUrl xmlns="fec1979a-6260-4fb4-8f09-89dccc31fbab">
      <Url>https://mcsence.sharepoint.com/sites/McSenceServicesCompanyDocuments/_layouts/15/DocIdRedir.aspx?ID=MCDQTPEREAW2-1735039157-1447058</Url>
      <Description>MCDQTPEREAW2-1735039157-1447058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4076</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5</cp:revision>
  <cp:lastPrinted>2025-02-10T13:01:00Z</cp:lastPrinted>
  <dcterms:created xsi:type="dcterms:W3CDTF">2026-04-08T12:45:00Z</dcterms:created>
  <dcterms:modified xsi:type="dcterms:W3CDTF">2026-04-08T12:50:00Z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0946711a-6803-4712-a964-d8f1e7258366</vt:lpwstr>
  </property>
</Properties>
</file>